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C9" w:rsidRDefault="0021628F">
      <w:pPr>
        <w:jc w:val="center"/>
        <w:rPr>
          <w:rFonts w:ascii="Lucida Grande" w:eastAsia="Lucida Grande" w:hAnsi="Lucida Grande" w:cs="Lucida Grande"/>
          <w:b/>
          <w:bCs/>
          <w:sz w:val="18"/>
          <w:szCs w:val="18"/>
        </w:rPr>
      </w:pPr>
      <w:r>
        <w:rPr>
          <w:rFonts w:ascii="Lucida Grande" w:eastAsia="Lucida Grande" w:hAnsi="Lucida Grande" w:cs="Lucida Grande"/>
          <w:b/>
          <w:bCs/>
          <w:noProof/>
          <w:sz w:val="18"/>
          <w:szCs w:val="18"/>
          <w:lang w:val="en-CA" w:eastAsia="en-CA"/>
        </w:rPr>
        <w:drawing>
          <wp:anchor distT="152400" distB="152400" distL="152400" distR="152400" simplePos="0" relativeHeight="251659264" behindDoc="0" locked="0" layoutInCell="1" allowOverlap="1">
            <wp:simplePos x="0" y="0"/>
            <wp:positionH relativeFrom="margin">
              <wp:posOffset>-44450</wp:posOffset>
            </wp:positionH>
            <wp:positionV relativeFrom="page">
              <wp:posOffset>226679</wp:posOffset>
            </wp:positionV>
            <wp:extent cx="938127" cy="85258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h.tiff"/>
                    <pic:cNvPicPr/>
                  </pic:nvPicPr>
                  <pic:blipFill>
                    <a:blip r:embed="rId8">
                      <a:extLst/>
                    </a:blip>
                    <a:stretch>
                      <a:fillRect/>
                    </a:stretch>
                  </pic:blipFill>
                  <pic:spPr>
                    <a:xfrm>
                      <a:off x="0" y="0"/>
                      <a:ext cx="938127" cy="852584"/>
                    </a:xfrm>
                    <a:prstGeom prst="rect">
                      <a:avLst/>
                    </a:prstGeom>
                    <a:ln w="12700" cap="flat">
                      <a:noFill/>
                      <a:miter lim="400000"/>
                    </a:ln>
                    <a:effectLst/>
                  </pic:spPr>
                </pic:pic>
              </a:graphicData>
            </a:graphic>
          </wp:anchor>
        </w:drawing>
      </w:r>
    </w:p>
    <w:tbl>
      <w:tblPr>
        <w:tblW w:w="9350" w:type="dxa"/>
        <w:jc w:val="center"/>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5"/>
        <w:gridCol w:w="4675"/>
      </w:tblGrid>
      <w:tr w:rsidR="00A33BC9">
        <w:trPr>
          <w:trHeight w:val="204"/>
          <w:jc w:val="center"/>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rPr>
                <w:b/>
                <w:bCs/>
              </w:rPr>
              <w:t>Course and Contact Information</w:t>
            </w:r>
          </w:p>
        </w:tc>
      </w:tr>
      <w:tr w:rsidR="00A33BC9">
        <w:trPr>
          <w:trHeight w:val="1430"/>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rPr>
                <w:rFonts w:ascii="Arial Bold"/>
              </w:rPr>
              <w:t xml:space="preserve">Course Title:  </w:t>
            </w:r>
            <w:r>
              <w:t xml:space="preserve">Canadian and International Law </w:t>
            </w:r>
          </w:p>
          <w:p w:rsidR="00A33BC9" w:rsidRDefault="0021628F">
            <w:pPr>
              <w:pStyle w:val="TableGrid1"/>
              <w:spacing w:after="0" w:line="240" w:lineRule="auto"/>
              <w:rPr>
                <w:vertAlign w:val="subscript"/>
              </w:rPr>
            </w:pPr>
            <w:r>
              <w:rPr>
                <w:rFonts w:ascii="Arial Bold"/>
              </w:rPr>
              <w:t>Course Code:</w:t>
            </w:r>
            <w:r>
              <w:t xml:space="preserve">  CLN4U1</w:t>
            </w:r>
          </w:p>
          <w:p w:rsidR="00A33BC9" w:rsidRDefault="0021628F">
            <w:pPr>
              <w:pStyle w:val="TableGrid1"/>
              <w:spacing w:after="0" w:line="240" w:lineRule="auto"/>
            </w:pPr>
            <w:r>
              <w:rPr>
                <w:rFonts w:ascii="Arial Bold"/>
              </w:rPr>
              <w:t>Academic Year</w:t>
            </w:r>
            <w:r>
              <w:rPr>
                <w:rFonts w:hAnsi="Arial Bold"/>
              </w:rPr>
              <w:t> </w:t>
            </w:r>
            <w:r>
              <w:rPr>
                <w:rFonts w:ascii="Arial Bold"/>
              </w:rPr>
              <w:t>:</w:t>
            </w:r>
            <w:r>
              <w:t xml:space="preserve">  2015-2016</w:t>
            </w:r>
          </w:p>
          <w:p w:rsidR="00A33BC9" w:rsidRDefault="0021628F">
            <w:pPr>
              <w:pStyle w:val="TableGrid1"/>
              <w:spacing w:after="0" w:line="240" w:lineRule="auto"/>
            </w:pPr>
            <w:r>
              <w:rPr>
                <w:rFonts w:ascii="Arial Bold"/>
              </w:rPr>
              <w:t>Department:</w:t>
            </w:r>
            <w:r>
              <w:t xml:space="preserve">  History</w:t>
            </w:r>
          </w:p>
          <w:p w:rsidR="00A33BC9" w:rsidRDefault="0021628F">
            <w:pPr>
              <w:pStyle w:val="TableGrid1"/>
              <w:spacing w:after="0" w:line="240" w:lineRule="auto"/>
            </w:pPr>
            <w:r>
              <w:rPr>
                <w:rFonts w:ascii="Arial Bold"/>
              </w:rPr>
              <w:t>Curriculum Leader:</w:t>
            </w:r>
            <w:r>
              <w:t xml:space="preserve"> Mr. Timothy </w:t>
            </w:r>
            <w:proofErr w:type="spellStart"/>
            <w:r>
              <w:t>Dingwall</w:t>
            </w:r>
            <w:proofErr w:type="spellEnd"/>
            <w:r>
              <w:t xml:space="preserve"> </w:t>
            </w:r>
          </w:p>
          <w:p w:rsidR="00A33BC9" w:rsidRDefault="00A33BC9">
            <w:pPr>
              <w:pStyle w:val="TableGrid1"/>
              <w:spacing w:after="0" w:line="240" w:lineRule="auto"/>
              <w:rPr>
                <w:rFonts w:ascii="Arial Bold" w:eastAsia="Arial Bold" w:hAnsi="Arial Bold" w:cs="Arial Bold"/>
              </w:rPr>
            </w:pPr>
          </w:p>
          <w:p w:rsidR="00A33BC9" w:rsidRDefault="0021628F">
            <w:pPr>
              <w:pStyle w:val="TableGrid1"/>
              <w:spacing w:after="0" w:line="240" w:lineRule="auto"/>
            </w:pPr>
            <w:r>
              <w:rPr>
                <w:rFonts w:ascii="Arial Bold"/>
              </w:rPr>
              <w:t xml:space="preserve">Teachers: </w:t>
            </w:r>
            <w:r>
              <w:t>Ms.</w:t>
            </w:r>
            <w:r>
              <w:rPr>
                <w:rFonts w:ascii="Arial Bold"/>
              </w:rPr>
              <w:t xml:space="preserve"> </w:t>
            </w:r>
            <w:proofErr w:type="spellStart"/>
            <w:r>
              <w:t>Breeshey</w:t>
            </w:r>
            <w:proofErr w:type="spellEnd"/>
            <w:r w:rsidR="00A11895">
              <w:t xml:space="preserve"> </w:t>
            </w:r>
            <w:proofErr w:type="spellStart"/>
            <w:r>
              <w:t>Hibbert</w:t>
            </w:r>
            <w:proofErr w:type="spellEnd"/>
            <w:r>
              <w:t xml:space="preserve"> &amp; Ms. Lesley Bunbury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rPr>
                <w:rFonts w:ascii="Arial Bold"/>
              </w:rPr>
              <w:t xml:space="preserve">Email </w:t>
            </w:r>
            <w:r>
              <w:rPr>
                <w:rFonts w:ascii="Arial Bold"/>
              </w:rPr>
              <w:t>Contact:</w:t>
            </w:r>
            <w:r>
              <w:t xml:space="preserve">                     </w:t>
            </w:r>
            <w:hyperlink r:id="rId9" w:history="1">
              <w:r>
                <w:rPr>
                  <w:rStyle w:val="Hyperlink0"/>
                </w:rPr>
                <w:t>lesley.bunbury@tdsb.on.ca</w:t>
              </w:r>
            </w:hyperlink>
            <w:r>
              <w:t xml:space="preserve"> </w:t>
            </w:r>
          </w:p>
          <w:p w:rsidR="00A33BC9" w:rsidRDefault="0021628F">
            <w:pPr>
              <w:pStyle w:val="TableGrid1"/>
              <w:spacing w:after="0" w:line="240" w:lineRule="auto"/>
            </w:pPr>
            <w:r>
              <w:t xml:space="preserve">     </w:t>
            </w:r>
            <w:r w:rsidR="00A11895">
              <w:t xml:space="preserve">                               </w:t>
            </w:r>
            <w:hyperlink r:id="rId10" w:history="1">
              <w:r>
                <w:rPr>
                  <w:rStyle w:val="Hyperlink1"/>
                </w:rPr>
                <w:t>breesheykathryn.hibbert@tdsb.on.ca</w:t>
              </w:r>
            </w:hyperlink>
            <w:r>
              <w:t xml:space="preserve">   </w:t>
            </w:r>
          </w:p>
          <w:p w:rsidR="00A33BC9" w:rsidRDefault="00A33BC9">
            <w:pPr>
              <w:pStyle w:val="TableGrid1"/>
              <w:spacing w:after="0" w:line="240" w:lineRule="auto"/>
            </w:pPr>
          </w:p>
          <w:p w:rsidR="00A33BC9" w:rsidRDefault="0021628F">
            <w:pPr>
              <w:pStyle w:val="TableGrid1"/>
              <w:spacing w:after="0" w:line="240" w:lineRule="auto"/>
            </w:pPr>
            <w:r>
              <w:rPr>
                <w:rFonts w:ascii="Arial Bold"/>
              </w:rPr>
              <w:t>Telephone Contact</w:t>
            </w:r>
            <w:r>
              <w:rPr>
                <w:rFonts w:hAnsi="Arial Bold"/>
              </w:rPr>
              <w:t> </w:t>
            </w:r>
            <w:r>
              <w:rPr>
                <w:rFonts w:ascii="Arial Bold"/>
              </w:rPr>
              <w:t xml:space="preserve">:  </w:t>
            </w:r>
            <w:r>
              <w:t xml:space="preserve">416 393 0284 </w:t>
            </w:r>
            <w:proofErr w:type="spellStart"/>
            <w:r>
              <w:t>ext</w:t>
            </w:r>
            <w:proofErr w:type="spellEnd"/>
            <w:r>
              <w:t xml:space="preserve"> (20085)</w:t>
            </w:r>
          </w:p>
          <w:p w:rsidR="00A33BC9" w:rsidRDefault="00A33BC9">
            <w:pPr>
              <w:pStyle w:val="TableGrid1"/>
              <w:spacing w:after="0" w:line="240" w:lineRule="auto"/>
            </w:pPr>
          </w:p>
          <w:p w:rsidR="00A33BC9" w:rsidRDefault="0021628F">
            <w:pPr>
              <w:pStyle w:val="TableGrid1"/>
              <w:spacing w:after="0" w:line="240" w:lineRule="auto"/>
            </w:pPr>
            <w:r>
              <w:t>Email contact is preferred</w:t>
            </w:r>
          </w:p>
        </w:tc>
      </w:tr>
    </w:tbl>
    <w:p w:rsidR="00A33BC9" w:rsidRDefault="00A33BC9">
      <w:pPr>
        <w:spacing w:line="240" w:lineRule="auto"/>
        <w:ind w:left="5" w:hanging="5"/>
        <w:jc w:val="center"/>
        <w:rPr>
          <w:rFonts w:ascii="Lucida Grande" w:eastAsia="Lucida Grande" w:hAnsi="Lucida Grande" w:cs="Lucida Grande"/>
          <w:b/>
          <w:bCs/>
          <w:sz w:val="18"/>
          <w:szCs w:val="18"/>
        </w:rPr>
      </w:pPr>
    </w:p>
    <w:p w:rsidR="00A33BC9" w:rsidRDefault="00A33BC9">
      <w:pPr>
        <w:spacing w:after="0"/>
        <w:rPr>
          <w:rFonts w:ascii="Lucida Grande" w:eastAsia="Lucida Grande" w:hAnsi="Lucida Grande" w:cs="Lucida Grande"/>
          <w:b/>
          <w:bCs/>
          <w:sz w:val="18"/>
          <w:szCs w:val="18"/>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5"/>
      </w:tblGrid>
      <w:tr w:rsidR="00A33BC9">
        <w:trPr>
          <w:trHeight w:val="204"/>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rPr>
                <w:b/>
                <w:bCs/>
              </w:rPr>
              <w:t>Course Summary</w:t>
            </w:r>
          </w:p>
        </w:tc>
      </w:tr>
      <w:tr w:rsidR="00A33BC9">
        <w:trPr>
          <w:trHeight w:val="1204"/>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Default"/>
              <w:spacing w:after="0" w:line="240" w:lineRule="auto"/>
            </w:pPr>
            <w:r>
              <w:rPr>
                <w:rFonts w:ascii="Arial"/>
                <w:sz w:val="18"/>
                <w:szCs w:val="18"/>
              </w:rPr>
              <w:t>This course explores a range of contemporary legal issues and how they are addressed in both Canadian and international law.</w:t>
            </w:r>
            <w:r>
              <w:rPr>
                <w:rFonts w:ascii="Arial"/>
                <w:sz w:val="18"/>
                <w:szCs w:val="18"/>
              </w:rPr>
              <w:t xml:space="preserve"> Students will develop an understanding of the principles of Canadian and international law and of issues related to human rights and freedoms, conflict resolution, and criminal, environmental, and workplace law, both in Canada and internationally. Student</w:t>
            </w:r>
            <w:r>
              <w:rPr>
                <w:rFonts w:ascii="Arial"/>
                <w:sz w:val="18"/>
                <w:szCs w:val="18"/>
              </w:rPr>
              <w:t>s will apply the concepts of legal thinking and the legal studies inquiry process, and will develop legal reasoning skills, when investigating these and other issues in both Canadian and international contexts.</w:t>
            </w:r>
          </w:p>
        </w:tc>
      </w:tr>
    </w:tbl>
    <w:p w:rsidR="00A33BC9" w:rsidRDefault="00A33BC9">
      <w:pPr>
        <w:spacing w:after="0" w:line="240" w:lineRule="auto"/>
        <w:ind w:left="5" w:hanging="5"/>
        <w:rPr>
          <w:rFonts w:ascii="Lucida Grande" w:eastAsia="Lucida Grande" w:hAnsi="Lucida Grande" w:cs="Lucida Grande"/>
          <w:b/>
          <w:bCs/>
          <w:sz w:val="18"/>
          <w:szCs w:val="18"/>
        </w:rPr>
      </w:pPr>
    </w:p>
    <w:p w:rsidR="00A33BC9" w:rsidRDefault="0021628F">
      <w:pPr>
        <w:tabs>
          <w:tab w:val="left" w:pos="6345"/>
        </w:tabs>
        <w:spacing w:after="0"/>
        <w:rPr>
          <w:rFonts w:ascii="Lucida Grande" w:eastAsia="Lucida Grande" w:hAnsi="Lucida Grande" w:cs="Lucida Grande"/>
          <w:b/>
          <w:bCs/>
          <w:sz w:val="18"/>
          <w:szCs w:val="18"/>
        </w:rPr>
      </w:pPr>
      <w:r>
        <w:rPr>
          <w:rFonts w:ascii="Lucida Grande" w:eastAsia="Lucida Grande" w:hAnsi="Lucida Grande" w:cs="Lucida Grande"/>
          <w:b/>
          <w:bCs/>
          <w:sz w:val="18"/>
          <w:szCs w:val="18"/>
        </w:rPr>
        <w:tab/>
      </w:r>
    </w:p>
    <w:tbl>
      <w:tblPr>
        <w:tblW w:w="9350"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0"/>
      </w:tblGrid>
      <w:tr w:rsidR="00A33BC9">
        <w:trPr>
          <w:trHeight w:val="204"/>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rPr>
                <w:b/>
                <w:bCs/>
              </w:rPr>
              <w:t>Overall Expectations</w:t>
            </w:r>
          </w:p>
        </w:tc>
      </w:tr>
      <w:tr w:rsidR="00A33BC9">
        <w:trPr>
          <w:trHeight w:val="5004"/>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FreeForm"/>
              <w:spacing w:after="0" w:line="240" w:lineRule="auto"/>
              <w:rPr>
                <w:rFonts w:ascii="Arial" w:eastAsia="Arial" w:hAnsi="Arial" w:cs="Arial"/>
                <w:sz w:val="18"/>
                <w:szCs w:val="18"/>
              </w:rPr>
            </w:pPr>
            <w:r>
              <w:rPr>
                <w:rFonts w:ascii="Arial"/>
                <w:sz w:val="18"/>
                <w:szCs w:val="18"/>
              </w:rPr>
              <w:t xml:space="preserve">By the end of this </w:t>
            </w:r>
            <w:r>
              <w:rPr>
                <w:rFonts w:ascii="Arial"/>
                <w:sz w:val="18"/>
                <w:szCs w:val="18"/>
              </w:rPr>
              <w:t>course, students will:</w:t>
            </w:r>
          </w:p>
          <w:p w:rsidR="00A33BC9" w:rsidRDefault="0021628F">
            <w:pPr>
              <w:pStyle w:val="Default"/>
              <w:numPr>
                <w:ilvl w:val="0"/>
                <w:numId w:val="2"/>
              </w:numPr>
              <w:tabs>
                <w:tab w:val="num" w:pos="196"/>
              </w:tabs>
              <w:spacing w:after="0" w:line="240" w:lineRule="auto"/>
              <w:ind w:left="196" w:hanging="196"/>
              <w:rPr>
                <w:rFonts w:ascii="Arial" w:eastAsia="Arial" w:hAnsi="Arial" w:cs="Arial"/>
                <w:position w:val="4"/>
                <w:sz w:val="22"/>
                <w:szCs w:val="22"/>
              </w:rPr>
            </w:pPr>
            <w:r>
              <w:rPr>
                <w:rFonts w:ascii="Arial"/>
                <w:sz w:val="18"/>
                <w:szCs w:val="18"/>
              </w:rPr>
              <w:t>use the legal studies inquiry process and the concepts of legal thinking when investigating legal issues in Canada and around the world, and issues relating to international law;</w:t>
            </w:r>
          </w:p>
          <w:p w:rsidR="00A33BC9" w:rsidRDefault="0021628F">
            <w:pPr>
              <w:pStyle w:val="Default"/>
              <w:numPr>
                <w:ilvl w:val="0"/>
                <w:numId w:val="3"/>
              </w:numPr>
              <w:tabs>
                <w:tab w:val="num" w:pos="196"/>
              </w:tabs>
              <w:spacing w:after="0" w:line="240" w:lineRule="auto"/>
              <w:ind w:left="196" w:hanging="196"/>
              <w:rPr>
                <w:rFonts w:ascii="Arial" w:eastAsia="Arial" w:hAnsi="Arial" w:cs="Arial"/>
                <w:position w:val="4"/>
                <w:sz w:val="22"/>
                <w:szCs w:val="22"/>
              </w:rPr>
            </w:pPr>
            <w:r>
              <w:rPr>
                <w:rFonts w:ascii="Arial"/>
                <w:sz w:val="18"/>
                <w:szCs w:val="18"/>
              </w:rPr>
              <w:t>apply in everyday contexts skills developed through th</w:t>
            </w:r>
            <w:r>
              <w:rPr>
                <w:rFonts w:ascii="Arial"/>
                <w:sz w:val="18"/>
                <w:szCs w:val="18"/>
              </w:rPr>
              <w:t>e study of law, and identify careers in which a background in law might be an asset;</w:t>
            </w:r>
          </w:p>
          <w:p w:rsidR="00A33BC9" w:rsidRDefault="0021628F">
            <w:pPr>
              <w:pStyle w:val="Default"/>
              <w:numPr>
                <w:ilvl w:val="0"/>
                <w:numId w:val="4"/>
              </w:numPr>
              <w:tabs>
                <w:tab w:val="num" w:pos="196"/>
              </w:tabs>
              <w:spacing w:after="0" w:line="240" w:lineRule="auto"/>
              <w:ind w:left="196" w:hanging="196"/>
              <w:rPr>
                <w:rFonts w:ascii="Arial" w:eastAsia="Arial" w:hAnsi="Arial" w:cs="Arial"/>
                <w:position w:val="4"/>
                <w:sz w:val="22"/>
                <w:szCs w:val="22"/>
              </w:rPr>
            </w:pPr>
            <w:r>
              <w:rPr>
                <w:rFonts w:ascii="Arial"/>
                <w:sz w:val="18"/>
                <w:szCs w:val="18"/>
              </w:rPr>
              <w:t>identify foundational concepts and principles relating to law and explain their significance;</w:t>
            </w:r>
          </w:p>
          <w:p w:rsidR="00A33BC9" w:rsidRDefault="0021628F">
            <w:pPr>
              <w:pStyle w:val="Default"/>
              <w:numPr>
                <w:ilvl w:val="0"/>
                <w:numId w:val="5"/>
              </w:numPr>
              <w:tabs>
                <w:tab w:val="num" w:pos="196"/>
              </w:tabs>
              <w:spacing w:after="0" w:line="240" w:lineRule="auto"/>
              <w:ind w:left="196" w:hanging="196"/>
              <w:rPr>
                <w:rFonts w:ascii="Arial" w:eastAsia="Arial" w:hAnsi="Arial" w:cs="Arial"/>
                <w:position w:val="4"/>
                <w:sz w:val="22"/>
                <w:szCs w:val="22"/>
              </w:rPr>
            </w:pPr>
            <w:proofErr w:type="spellStart"/>
            <w:r>
              <w:rPr>
                <w:rFonts w:ascii="Arial"/>
                <w:sz w:val="18"/>
                <w:szCs w:val="18"/>
              </w:rPr>
              <w:t>analyse</w:t>
            </w:r>
            <w:proofErr w:type="spellEnd"/>
            <w:r>
              <w:rPr>
                <w:rFonts w:ascii="Arial"/>
                <w:sz w:val="18"/>
                <w:szCs w:val="18"/>
              </w:rPr>
              <w:t xml:space="preserve"> how and to what extent various legal theories and procedures have </w:t>
            </w:r>
            <w:r>
              <w:rPr>
                <w:rFonts w:ascii="Arial"/>
                <w:sz w:val="18"/>
                <w:szCs w:val="18"/>
              </w:rPr>
              <w:t>influenced the Canadian and international legal systems;</w:t>
            </w:r>
          </w:p>
          <w:p w:rsidR="00A33BC9" w:rsidRDefault="0021628F">
            <w:pPr>
              <w:pStyle w:val="Default"/>
              <w:numPr>
                <w:ilvl w:val="0"/>
                <w:numId w:val="6"/>
              </w:numPr>
              <w:tabs>
                <w:tab w:val="num" w:pos="196"/>
              </w:tabs>
              <w:spacing w:after="0" w:line="240" w:lineRule="auto"/>
              <w:ind w:left="196" w:hanging="196"/>
              <w:rPr>
                <w:rFonts w:ascii="Arial" w:eastAsia="Arial" w:hAnsi="Arial" w:cs="Arial"/>
                <w:position w:val="4"/>
                <w:sz w:val="22"/>
                <w:szCs w:val="22"/>
              </w:rPr>
            </w:pPr>
            <w:r>
              <w:rPr>
                <w:rFonts w:ascii="Arial"/>
                <w:sz w:val="18"/>
                <w:szCs w:val="18"/>
              </w:rPr>
              <w:t>explain various influences, including those of individuals and groups, on the development of Canadian and international law;</w:t>
            </w:r>
          </w:p>
          <w:p w:rsidR="00A33BC9" w:rsidRDefault="0021628F">
            <w:pPr>
              <w:pStyle w:val="Default"/>
              <w:numPr>
                <w:ilvl w:val="0"/>
                <w:numId w:val="7"/>
              </w:numPr>
              <w:tabs>
                <w:tab w:val="num" w:pos="196"/>
              </w:tabs>
              <w:spacing w:after="0" w:line="240" w:lineRule="auto"/>
              <w:ind w:left="196" w:hanging="196"/>
              <w:rPr>
                <w:rFonts w:ascii="Arial" w:eastAsia="Arial" w:hAnsi="Arial" w:cs="Arial"/>
                <w:position w:val="4"/>
                <w:sz w:val="22"/>
                <w:szCs w:val="22"/>
              </w:rPr>
            </w:pPr>
            <w:r>
              <w:rPr>
                <w:rFonts w:ascii="Arial"/>
                <w:sz w:val="18"/>
                <w:szCs w:val="18"/>
              </w:rPr>
              <w:t>explain the principles underpinning human rights law and the legal signifi</w:t>
            </w:r>
            <w:r>
              <w:rPr>
                <w:rFonts w:ascii="Arial"/>
                <w:sz w:val="18"/>
                <w:szCs w:val="18"/>
              </w:rPr>
              <w:t>cance of those laws, in Canada and internationally;</w:t>
            </w:r>
          </w:p>
          <w:p w:rsidR="00A33BC9" w:rsidRDefault="0021628F">
            <w:pPr>
              <w:pStyle w:val="Default"/>
              <w:numPr>
                <w:ilvl w:val="0"/>
                <w:numId w:val="8"/>
              </w:numPr>
              <w:tabs>
                <w:tab w:val="num" w:pos="196"/>
              </w:tabs>
              <w:spacing w:after="0" w:line="240" w:lineRule="auto"/>
              <w:ind w:left="196" w:hanging="196"/>
              <w:rPr>
                <w:rFonts w:ascii="Arial" w:eastAsia="Arial" w:hAnsi="Arial" w:cs="Arial"/>
                <w:position w:val="4"/>
                <w:sz w:val="22"/>
                <w:szCs w:val="22"/>
              </w:rPr>
            </w:pPr>
            <w:proofErr w:type="spellStart"/>
            <w:r>
              <w:rPr>
                <w:rFonts w:ascii="Arial"/>
                <w:sz w:val="18"/>
                <w:szCs w:val="18"/>
              </w:rPr>
              <w:t>analyse</w:t>
            </w:r>
            <w:proofErr w:type="spellEnd"/>
            <w:r>
              <w:rPr>
                <w:rFonts w:ascii="Arial"/>
                <w:sz w:val="18"/>
                <w:szCs w:val="18"/>
              </w:rPr>
              <w:t xml:space="preserve"> issues associated with the development of human rights law, in Canada and internationally;</w:t>
            </w:r>
          </w:p>
          <w:p w:rsidR="00A33BC9" w:rsidRDefault="0021628F">
            <w:pPr>
              <w:pStyle w:val="Default"/>
              <w:numPr>
                <w:ilvl w:val="0"/>
                <w:numId w:val="9"/>
              </w:numPr>
              <w:tabs>
                <w:tab w:val="num" w:pos="196"/>
              </w:tabs>
              <w:spacing w:after="0" w:line="240" w:lineRule="auto"/>
              <w:ind w:left="196" w:hanging="196"/>
              <w:rPr>
                <w:rFonts w:ascii="Arial" w:eastAsia="Arial" w:hAnsi="Arial" w:cs="Arial"/>
                <w:position w:val="4"/>
                <w:sz w:val="22"/>
                <w:szCs w:val="22"/>
              </w:rPr>
            </w:pPr>
            <w:r>
              <w:rPr>
                <w:rFonts w:ascii="Arial"/>
                <w:sz w:val="18"/>
                <w:szCs w:val="18"/>
              </w:rPr>
              <w:t>compare the roles of the legislative and judicial branches of government in protecting human rights and f</w:t>
            </w:r>
            <w:r>
              <w:rPr>
                <w:rFonts w:ascii="Arial"/>
                <w:sz w:val="18"/>
                <w:szCs w:val="18"/>
              </w:rPr>
              <w:t>reedoms, with a particular emphasis on Canada;</w:t>
            </w:r>
          </w:p>
          <w:p w:rsidR="00A33BC9" w:rsidRDefault="0021628F">
            <w:pPr>
              <w:pStyle w:val="Default"/>
              <w:numPr>
                <w:ilvl w:val="0"/>
                <w:numId w:val="10"/>
              </w:numPr>
              <w:tabs>
                <w:tab w:val="num" w:pos="196"/>
              </w:tabs>
              <w:spacing w:after="0" w:line="240" w:lineRule="auto"/>
              <w:ind w:left="196" w:hanging="196"/>
              <w:rPr>
                <w:rFonts w:ascii="Arial" w:eastAsia="Arial" w:hAnsi="Arial" w:cs="Arial"/>
                <w:position w:val="4"/>
                <w:sz w:val="22"/>
                <w:szCs w:val="22"/>
              </w:rPr>
            </w:pPr>
            <w:proofErr w:type="spellStart"/>
            <w:r>
              <w:rPr>
                <w:rFonts w:ascii="Arial"/>
                <w:sz w:val="18"/>
                <w:szCs w:val="18"/>
              </w:rPr>
              <w:t>analyse</w:t>
            </w:r>
            <w:proofErr w:type="spellEnd"/>
            <w:r>
              <w:rPr>
                <w:rFonts w:ascii="Arial"/>
                <w:sz w:val="18"/>
                <w:szCs w:val="18"/>
              </w:rPr>
              <w:t xml:space="preserve"> various contemporary issues in relation to their impact or potential impact on human rights law;</w:t>
            </w:r>
          </w:p>
          <w:p w:rsidR="00A33BC9" w:rsidRDefault="0021628F">
            <w:pPr>
              <w:pStyle w:val="Default"/>
              <w:numPr>
                <w:ilvl w:val="0"/>
                <w:numId w:val="11"/>
              </w:numPr>
              <w:tabs>
                <w:tab w:val="num" w:pos="196"/>
              </w:tabs>
              <w:spacing w:after="0" w:line="240" w:lineRule="auto"/>
              <w:ind w:left="196" w:hanging="196"/>
              <w:rPr>
                <w:rFonts w:ascii="Arial" w:eastAsia="Arial" w:hAnsi="Arial" w:cs="Arial"/>
                <w:position w:val="4"/>
                <w:sz w:val="22"/>
                <w:szCs w:val="22"/>
              </w:rPr>
            </w:pPr>
            <w:r>
              <w:rPr>
                <w:rFonts w:ascii="Arial"/>
                <w:sz w:val="18"/>
                <w:szCs w:val="18"/>
              </w:rPr>
              <w:t>explain the legal importance of various key principles and issues in international law;</w:t>
            </w:r>
          </w:p>
          <w:p w:rsidR="00A33BC9" w:rsidRDefault="0021628F">
            <w:pPr>
              <w:pStyle w:val="Default"/>
              <w:numPr>
                <w:ilvl w:val="0"/>
                <w:numId w:val="12"/>
              </w:numPr>
              <w:tabs>
                <w:tab w:val="num" w:pos="196"/>
              </w:tabs>
              <w:spacing w:after="0" w:line="240" w:lineRule="auto"/>
              <w:ind w:left="196" w:hanging="196"/>
              <w:rPr>
                <w:rFonts w:ascii="Arial" w:eastAsia="Arial" w:hAnsi="Arial" w:cs="Arial"/>
                <w:position w:val="4"/>
                <w:sz w:val="22"/>
                <w:szCs w:val="22"/>
              </w:rPr>
            </w:pPr>
            <w:proofErr w:type="spellStart"/>
            <w:r>
              <w:rPr>
                <w:rFonts w:ascii="Arial"/>
                <w:sz w:val="18"/>
                <w:szCs w:val="18"/>
              </w:rPr>
              <w:t>analyse</w:t>
            </w:r>
            <w:proofErr w:type="spellEnd"/>
            <w:r>
              <w:rPr>
                <w:rFonts w:ascii="Arial"/>
                <w:sz w:val="18"/>
                <w:szCs w:val="18"/>
              </w:rPr>
              <w:t xml:space="preserve"> how </w:t>
            </w:r>
            <w:r>
              <w:rPr>
                <w:rFonts w:ascii="Arial"/>
                <w:sz w:val="18"/>
                <w:szCs w:val="18"/>
              </w:rPr>
              <w:t>various factors have influenced the development of international law;</w:t>
            </w:r>
          </w:p>
          <w:p w:rsidR="00A33BC9" w:rsidRDefault="0021628F">
            <w:pPr>
              <w:pStyle w:val="Default"/>
              <w:numPr>
                <w:ilvl w:val="0"/>
                <w:numId w:val="13"/>
              </w:numPr>
              <w:tabs>
                <w:tab w:val="num" w:pos="196"/>
              </w:tabs>
              <w:spacing w:after="0" w:line="240" w:lineRule="auto"/>
              <w:ind w:left="196" w:hanging="196"/>
              <w:rPr>
                <w:rFonts w:ascii="Arial" w:eastAsia="Arial" w:hAnsi="Arial" w:cs="Arial"/>
                <w:position w:val="4"/>
                <w:sz w:val="22"/>
                <w:szCs w:val="22"/>
              </w:rPr>
            </w:pPr>
            <w:proofErr w:type="spellStart"/>
            <w:r>
              <w:rPr>
                <w:rFonts w:ascii="Arial"/>
                <w:sz w:val="18"/>
                <w:szCs w:val="18"/>
              </w:rPr>
              <w:t>analyse</w:t>
            </w:r>
            <w:proofErr w:type="spellEnd"/>
            <w:r>
              <w:rPr>
                <w:rFonts w:ascii="Arial"/>
                <w:sz w:val="18"/>
                <w:szCs w:val="18"/>
              </w:rPr>
              <w:t xml:space="preserve"> how various agreements, treaties, and conventions in international law influence international conflict and cooperation;</w:t>
            </w:r>
          </w:p>
          <w:p w:rsidR="00A33BC9" w:rsidRDefault="0021628F">
            <w:pPr>
              <w:pStyle w:val="Default"/>
              <w:numPr>
                <w:ilvl w:val="0"/>
                <w:numId w:val="14"/>
              </w:numPr>
              <w:tabs>
                <w:tab w:val="num" w:pos="196"/>
              </w:tabs>
              <w:spacing w:after="0" w:line="240" w:lineRule="auto"/>
              <w:ind w:left="196" w:hanging="196"/>
              <w:rPr>
                <w:rFonts w:ascii="Arial" w:eastAsia="Arial" w:hAnsi="Arial" w:cs="Arial"/>
                <w:position w:val="4"/>
                <w:sz w:val="22"/>
                <w:szCs w:val="22"/>
              </w:rPr>
            </w:pPr>
            <w:proofErr w:type="spellStart"/>
            <w:r>
              <w:rPr>
                <w:rFonts w:ascii="Arial"/>
                <w:sz w:val="18"/>
                <w:szCs w:val="18"/>
              </w:rPr>
              <w:t>analyse</w:t>
            </w:r>
            <w:proofErr w:type="spellEnd"/>
            <w:r>
              <w:rPr>
                <w:rFonts w:ascii="Arial"/>
                <w:sz w:val="18"/>
                <w:szCs w:val="18"/>
              </w:rPr>
              <w:t xml:space="preserve"> various key concepts, legal systems, and issues i</w:t>
            </w:r>
            <w:r>
              <w:rPr>
                <w:rFonts w:ascii="Arial"/>
                <w:sz w:val="18"/>
                <w:szCs w:val="18"/>
              </w:rPr>
              <w:t>n criminal law, in Canada and internationally;</w:t>
            </w:r>
          </w:p>
          <w:p w:rsidR="00A33BC9" w:rsidRDefault="0021628F">
            <w:pPr>
              <w:pStyle w:val="Default"/>
              <w:numPr>
                <w:ilvl w:val="0"/>
                <w:numId w:val="15"/>
              </w:numPr>
              <w:tabs>
                <w:tab w:val="num" w:pos="196"/>
              </w:tabs>
              <w:spacing w:after="0" w:line="240" w:lineRule="auto"/>
              <w:ind w:left="196" w:hanging="196"/>
              <w:rPr>
                <w:rFonts w:ascii="Arial" w:eastAsia="Arial" w:hAnsi="Arial" w:cs="Arial"/>
                <w:position w:val="4"/>
                <w:sz w:val="22"/>
                <w:szCs w:val="22"/>
              </w:rPr>
            </w:pPr>
            <w:proofErr w:type="spellStart"/>
            <w:r>
              <w:rPr>
                <w:rFonts w:ascii="Arial"/>
                <w:sz w:val="18"/>
                <w:szCs w:val="18"/>
              </w:rPr>
              <w:t>analyse</w:t>
            </w:r>
            <w:proofErr w:type="spellEnd"/>
            <w:r>
              <w:rPr>
                <w:rFonts w:ascii="Arial"/>
                <w:sz w:val="18"/>
                <w:szCs w:val="18"/>
              </w:rPr>
              <w:t xml:space="preserve"> factors that influence the effectiveness of domestic and international environmental legislation;</w:t>
            </w:r>
          </w:p>
          <w:p w:rsidR="00A33BC9" w:rsidRDefault="0021628F">
            <w:pPr>
              <w:pStyle w:val="Default"/>
              <w:numPr>
                <w:ilvl w:val="0"/>
                <w:numId w:val="16"/>
              </w:numPr>
              <w:tabs>
                <w:tab w:val="num" w:pos="196"/>
              </w:tabs>
              <w:spacing w:after="0" w:line="240" w:lineRule="auto"/>
              <w:ind w:left="196" w:hanging="196"/>
              <w:rPr>
                <w:rFonts w:ascii="Arial" w:eastAsia="Arial" w:hAnsi="Arial" w:cs="Arial"/>
                <w:position w:val="4"/>
                <w:sz w:val="22"/>
                <w:szCs w:val="22"/>
              </w:rPr>
            </w:pPr>
            <w:proofErr w:type="spellStart"/>
            <w:r>
              <w:rPr>
                <w:rFonts w:ascii="Arial"/>
                <w:sz w:val="18"/>
                <w:szCs w:val="18"/>
              </w:rPr>
              <w:t>analyse</w:t>
            </w:r>
            <w:proofErr w:type="spellEnd"/>
            <w:r>
              <w:rPr>
                <w:rFonts w:ascii="Arial"/>
                <w:sz w:val="18"/>
                <w:szCs w:val="18"/>
              </w:rPr>
              <w:t xml:space="preserve"> legal principles, systems, and processes used to protect various parties</w:t>
            </w:r>
            <w:r>
              <w:rPr>
                <w:rFonts w:hAnsi="Arial"/>
                <w:sz w:val="18"/>
                <w:szCs w:val="18"/>
              </w:rPr>
              <w:t>’</w:t>
            </w:r>
            <w:r>
              <w:rPr>
                <w:rFonts w:hAnsi="Arial"/>
                <w:sz w:val="18"/>
                <w:szCs w:val="18"/>
              </w:rPr>
              <w:t xml:space="preserve"> </w:t>
            </w:r>
            <w:r>
              <w:rPr>
                <w:rFonts w:ascii="Arial"/>
                <w:sz w:val="18"/>
                <w:szCs w:val="18"/>
              </w:rPr>
              <w:t>interests in the work</w:t>
            </w:r>
            <w:r>
              <w:rPr>
                <w:rFonts w:ascii="Arial"/>
                <w:sz w:val="18"/>
                <w:szCs w:val="18"/>
              </w:rPr>
              <w:t>place, in Canada and internationally;</w:t>
            </w:r>
          </w:p>
          <w:p w:rsidR="00A33BC9" w:rsidRDefault="0021628F">
            <w:pPr>
              <w:pStyle w:val="Default"/>
              <w:numPr>
                <w:ilvl w:val="0"/>
                <w:numId w:val="17"/>
              </w:numPr>
              <w:tabs>
                <w:tab w:val="num" w:pos="196"/>
              </w:tabs>
              <w:spacing w:after="0" w:line="240" w:lineRule="auto"/>
              <w:ind w:left="196" w:hanging="196"/>
              <w:rPr>
                <w:rFonts w:ascii="Arial" w:eastAsia="Arial" w:hAnsi="Arial" w:cs="Arial"/>
                <w:position w:val="4"/>
                <w:sz w:val="22"/>
                <w:szCs w:val="22"/>
              </w:rPr>
            </w:pPr>
            <w:proofErr w:type="spellStart"/>
            <w:r>
              <w:rPr>
                <w:rFonts w:ascii="Arial"/>
                <w:sz w:val="18"/>
                <w:szCs w:val="18"/>
              </w:rPr>
              <w:t>analyse</w:t>
            </w:r>
            <w:proofErr w:type="spellEnd"/>
            <w:r>
              <w:rPr>
                <w:rFonts w:ascii="Arial"/>
                <w:sz w:val="18"/>
                <w:szCs w:val="18"/>
              </w:rPr>
              <w:t xml:space="preserve"> emerging global issues and their implications for international law;</w:t>
            </w:r>
          </w:p>
        </w:tc>
      </w:tr>
    </w:tbl>
    <w:p w:rsidR="00A33BC9" w:rsidRDefault="00A33BC9">
      <w:pPr>
        <w:tabs>
          <w:tab w:val="left" w:pos="6345"/>
        </w:tabs>
        <w:spacing w:after="0" w:line="240" w:lineRule="auto"/>
        <w:ind w:left="5" w:hanging="5"/>
        <w:rPr>
          <w:rFonts w:ascii="Lucida Grande" w:eastAsia="Lucida Grande" w:hAnsi="Lucida Grande" w:cs="Lucida Grande"/>
          <w:b/>
          <w:bCs/>
          <w:sz w:val="18"/>
          <w:szCs w:val="18"/>
        </w:rPr>
      </w:pPr>
    </w:p>
    <w:p w:rsidR="00A33BC9" w:rsidRDefault="00A33BC9">
      <w:pPr>
        <w:pStyle w:val="FreeForm"/>
        <w:rPr>
          <w:rFonts w:ascii="Lucida Grande" w:eastAsia="Lucida Grande" w:hAnsi="Lucida Grande" w:cs="Lucida Grande"/>
          <w:b/>
          <w:bCs/>
          <w:sz w:val="18"/>
          <w:szCs w:val="18"/>
        </w:rPr>
      </w:pPr>
    </w:p>
    <w:p w:rsidR="00A11895" w:rsidRDefault="00A11895">
      <w:pPr>
        <w:pStyle w:val="FreeForm"/>
        <w:jc w:val="both"/>
        <w:rPr>
          <w:i/>
          <w:iCs/>
        </w:rPr>
      </w:pPr>
    </w:p>
    <w:p w:rsidR="00A11895" w:rsidRDefault="00A11895">
      <w:pPr>
        <w:pStyle w:val="FreeForm"/>
        <w:jc w:val="both"/>
        <w:rPr>
          <w:i/>
          <w:iCs/>
        </w:rPr>
      </w:pPr>
    </w:p>
    <w:p w:rsidR="00A11895" w:rsidRDefault="00A11895">
      <w:pPr>
        <w:pStyle w:val="FreeForm"/>
        <w:jc w:val="both"/>
        <w:rPr>
          <w:i/>
          <w:iCs/>
        </w:rPr>
      </w:pPr>
    </w:p>
    <w:p w:rsidR="00A33BC9" w:rsidRDefault="0021628F">
      <w:pPr>
        <w:pStyle w:val="FreeForm"/>
        <w:jc w:val="both"/>
        <w:rPr>
          <w:i/>
          <w:iCs/>
        </w:rPr>
      </w:pPr>
      <w:r>
        <w:rPr>
          <w:i/>
          <w:iCs/>
        </w:rPr>
        <w:t>Guidelines, Assessment, and Evaluation</w:t>
      </w:r>
    </w:p>
    <w:p w:rsidR="00A33BC9" w:rsidRDefault="0021628F">
      <w:pPr>
        <w:pStyle w:val="FreeForm"/>
        <w:jc w:val="both"/>
        <w:rPr>
          <w:b/>
          <w:bCs/>
          <w:sz w:val="20"/>
          <w:szCs w:val="20"/>
        </w:rPr>
      </w:pPr>
      <w:r>
        <w:rPr>
          <w:b/>
          <w:bCs/>
          <w:sz w:val="20"/>
          <w:szCs w:val="20"/>
        </w:rPr>
        <w:t>Assessment for Learning, Assessment as Learning and Assessment of Learning</w:t>
      </w:r>
    </w:p>
    <w:p w:rsidR="00A33BC9" w:rsidRDefault="0021628F">
      <w:pPr>
        <w:pStyle w:val="FreeForm"/>
        <w:jc w:val="both"/>
        <w:rPr>
          <w:sz w:val="20"/>
          <w:szCs w:val="20"/>
        </w:rPr>
      </w:pPr>
      <w:r>
        <w:rPr>
          <w:sz w:val="20"/>
          <w:szCs w:val="20"/>
        </w:rPr>
        <w:t xml:space="preserve">As per </w:t>
      </w:r>
      <w:r>
        <w:rPr>
          <w:i/>
          <w:iCs/>
          <w:sz w:val="20"/>
          <w:szCs w:val="20"/>
        </w:rPr>
        <w:t xml:space="preserve">Growing Success, </w:t>
      </w:r>
      <w:r>
        <w:rPr>
          <w:sz w:val="20"/>
          <w:szCs w:val="20"/>
        </w:rPr>
        <w:t>students will be provided goals, descriptive feedback, modelling, and peer assessment in an ongoing and frequent manner. Structured opportunities to self-assess and reflect will enable students to acknowledge and build on their growth. Near the end of a le</w:t>
      </w:r>
      <w:r>
        <w:rPr>
          <w:sz w:val="20"/>
          <w:szCs w:val="20"/>
        </w:rPr>
        <w:t xml:space="preserve">arning period, the teacher </w:t>
      </w:r>
      <w:r>
        <w:rPr>
          <w:sz w:val="20"/>
          <w:szCs w:val="20"/>
        </w:rPr>
        <w:t>will conduct assessment of learning, on the basis of established criteria and assign a value to represent the quality of the product submitted.</w:t>
      </w:r>
    </w:p>
    <w:p w:rsidR="00A33BC9" w:rsidRDefault="0021628F">
      <w:pPr>
        <w:pStyle w:val="FreeForm"/>
        <w:jc w:val="both"/>
        <w:rPr>
          <w:b/>
          <w:bCs/>
          <w:sz w:val="20"/>
          <w:szCs w:val="20"/>
        </w:rPr>
      </w:pPr>
      <w:r>
        <w:rPr>
          <w:b/>
          <w:bCs/>
          <w:sz w:val="20"/>
          <w:szCs w:val="20"/>
        </w:rPr>
        <w:t>Student/Teacher/Parent Communication</w:t>
      </w:r>
    </w:p>
    <w:p w:rsidR="00A33BC9" w:rsidRDefault="0021628F">
      <w:pPr>
        <w:pStyle w:val="FreeForm"/>
        <w:rPr>
          <w:sz w:val="20"/>
          <w:szCs w:val="20"/>
        </w:rPr>
      </w:pPr>
      <w:r>
        <w:rPr>
          <w:sz w:val="20"/>
          <w:szCs w:val="20"/>
        </w:rPr>
        <w:t>Students can make an appointment before or aft</w:t>
      </w:r>
      <w:r>
        <w:rPr>
          <w:sz w:val="20"/>
          <w:szCs w:val="20"/>
        </w:rPr>
        <w:t xml:space="preserve">er school; sometimes a teacher might make an appointment during lunch. </w:t>
      </w:r>
      <w:r>
        <w:rPr>
          <w:i/>
          <w:iCs/>
          <w:sz w:val="20"/>
          <w:szCs w:val="20"/>
        </w:rPr>
        <w:t>Please take advantage of extra help if you are having difficulty with any material and/or preparing for the tests.</w:t>
      </w:r>
      <w:r>
        <w:rPr>
          <w:sz w:val="20"/>
          <w:szCs w:val="20"/>
        </w:rPr>
        <w:t xml:space="preserve"> Email </w:t>
      </w:r>
      <w:hyperlink r:id="rId11" w:history="1">
        <w:r>
          <w:rPr>
            <w:rStyle w:val="Hyperlink2"/>
          </w:rPr>
          <w:t>breesh</w:t>
        </w:r>
        <w:r>
          <w:rPr>
            <w:rStyle w:val="Hyperlink2"/>
          </w:rPr>
          <w:t>eykathryn.hibbert@tdsb.on.ca</w:t>
        </w:r>
      </w:hyperlink>
      <w:r>
        <w:rPr>
          <w:sz w:val="20"/>
          <w:szCs w:val="20"/>
        </w:rPr>
        <w:t xml:space="preserve">; </w:t>
      </w:r>
      <w:hyperlink r:id="rId12" w:history="1">
        <w:r>
          <w:rPr>
            <w:rStyle w:val="Hyperlink2"/>
          </w:rPr>
          <w:t>lesley.bunbury@tdsb.on.ca</w:t>
        </w:r>
      </w:hyperlink>
      <w:r>
        <w:rPr>
          <w:sz w:val="20"/>
          <w:szCs w:val="20"/>
        </w:rPr>
        <w:t xml:space="preserve"> </w:t>
      </w:r>
    </w:p>
    <w:p w:rsidR="00A33BC9" w:rsidRDefault="0021628F">
      <w:pPr>
        <w:pStyle w:val="FreeForm"/>
        <w:jc w:val="both"/>
        <w:rPr>
          <w:sz w:val="18"/>
          <w:szCs w:val="18"/>
        </w:rPr>
      </w:pPr>
      <w:r>
        <w:rPr>
          <w:sz w:val="20"/>
          <w:szCs w:val="20"/>
        </w:rPr>
        <w:t xml:space="preserve">*Parents/Guardians may phone the History Department: 416 393-0284 ext. 20085.  Please address message to Ms. </w:t>
      </w:r>
      <w:proofErr w:type="spellStart"/>
      <w:r>
        <w:rPr>
          <w:sz w:val="20"/>
          <w:szCs w:val="20"/>
        </w:rPr>
        <w:t>Hibbert</w:t>
      </w:r>
      <w:proofErr w:type="spellEnd"/>
      <w:r>
        <w:rPr>
          <w:sz w:val="20"/>
          <w:szCs w:val="20"/>
        </w:rPr>
        <w:t xml:space="preserve"> or Ms. Bunbury; a daytime number </w:t>
      </w:r>
      <w:r>
        <w:rPr>
          <w:sz w:val="20"/>
          <w:szCs w:val="20"/>
        </w:rPr>
        <w:t>is required.</w:t>
      </w:r>
    </w:p>
    <w:tbl>
      <w:tblPr>
        <w:tblW w:w="9350"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5"/>
        <w:gridCol w:w="4675"/>
      </w:tblGrid>
      <w:tr w:rsidR="00A33BC9">
        <w:trPr>
          <w:trHeight w:val="204"/>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rPr>
                <w:rFonts w:ascii="Arial Bold"/>
              </w:rPr>
              <w:t>Late Assignments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rPr>
                <w:rFonts w:ascii="Arial Bold"/>
              </w:rPr>
              <w:t>Missed Tests</w:t>
            </w:r>
          </w:p>
        </w:tc>
      </w:tr>
      <w:tr w:rsidR="00A33BC9">
        <w:trPr>
          <w:trHeight w:val="205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t>Students are responsible for completing and submitting work on time.  Students must make every effort to abide by due dates. It is the policy of the TDSB and the Ministry of Education that marks may be deducted or that zeros may be assigned where a student</w:t>
            </w:r>
            <w:r>
              <w:t xml:space="preserve"> is late or does not submit an assignment.  Please refer to the Northern Secondary School Agenda regarding evaluation of late assignments or </w:t>
            </w:r>
            <w:proofErr w:type="spellStart"/>
            <w:r>
              <w:t>unsubmitted</w:t>
            </w:r>
            <w:proofErr w:type="spellEnd"/>
            <w:r>
              <w:t xml:space="preserve"> assignments.   .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t>Tests will be scheduled in advance and students are expected to make every effort to attend.  If you know you are going to miss a test you must discuss your options with your teacher prior to the test, otherwise a mark of zero will be recorded.  It is your</w:t>
            </w:r>
            <w:r>
              <w:t xml:space="preserve"> responsibility to make these alternate arrangements with your teacher </w:t>
            </w:r>
            <w:r>
              <w:rPr>
                <w:i/>
                <w:iCs/>
              </w:rPr>
              <w:t>prior to your absence</w:t>
            </w:r>
            <w:r>
              <w:t xml:space="preserve">.  If you miss a test due to illness please have a parent/guardian email the teacher.  You must speak to the teacher </w:t>
            </w:r>
            <w:r>
              <w:rPr>
                <w:i/>
                <w:iCs/>
              </w:rPr>
              <w:t xml:space="preserve">immediately </w:t>
            </w:r>
            <w:r>
              <w:t>upon your return to school to resch</w:t>
            </w:r>
            <w:r>
              <w:t>edule the evaluation.</w:t>
            </w:r>
          </w:p>
        </w:tc>
      </w:tr>
    </w:tbl>
    <w:p w:rsidR="00A33BC9" w:rsidRDefault="00A33BC9">
      <w:pPr>
        <w:pStyle w:val="FreeForm"/>
        <w:spacing w:line="240" w:lineRule="auto"/>
        <w:ind w:left="5" w:hanging="5"/>
        <w:rPr>
          <w:sz w:val="18"/>
          <w:szCs w:val="18"/>
        </w:rPr>
      </w:pPr>
    </w:p>
    <w:p w:rsidR="00A33BC9" w:rsidRDefault="00A33BC9">
      <w:pPr>
        <w:spacing w:after="0"/>
        <w:rPr>
          <w:rFonts w:ascii="Lucida Grande" w:eastAsia="Lucida Grande" w:hAnsi="Lucida Grande" w:cs="Lucida Grande"/>
          <w:b/>
          <w:bCs/>
          <w:sz w:val="18"/>
          <w:szCs w:val="18"/>
        </w:rPr>
      </w:pPr>
    </w:p>
    <w:tbl>
      <w:tblPr>
        <w:tblW w:w="9350"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0"/>
      </w:tblGrid>
      <w:tr w:rsidR="00A33BC9">
        <w:trPr>
          <w:trHeight w:val="204"/>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rPr>
                <w:rFonts w:ascii="Arial Bold"/>
              </w:rPr>
              <w:t>Attendance and Punctuality</w:t>
            </w:r>
          </w:p>
        </w:tc>
      </w:tr>
      <w:tr w:rsidR="00A33BC9">
        <w:trPr>
          <w:trHeight w:val="1004"/>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TableGrid1"/>
              <w:spacing w:after="0" w:line="240" w:lineRule="auto"/>
            </w:pPr>
            <w:r>
              <w:t>Every class is an opportunity to think, learn and socialize.  Every class missed is that opportunity lost.  The consistent decision to skip, or arrive late to class, and forgo knowledge and betterment eventually becomes irrevocable.  Though attendance is n</w:t>
            </w:r>
            <w:r>
              <w:t xml:space="preserve">ot worth marks, better attendance usually translates to better grades and a more complete individual.  We suggest that you attend class unless you are quite ill, there is a family emergency or you are excused for school activities.  </w:t>
            </w:r>
          </w:p>
        </w:tc>
      </w:tr>
    </w:tbl>
    <w:p w:rsidR="00A33BC9" w:rsidRDefault="00A33BC9">
      <w:pPr>
        <w:spacing w:after="0" w:line="240" w:lineRule="auto"/>
        <w:ind w:left="5" w:hanging="5"/>
        <w:rPr>
          <w:rFonts w:ascii="Lucida Grande" w:eastAsia="Lucida Grande" w:hAnsi="Lucida Grande" w:cs="Lucida Grande"/>
          <w:b/>
          <w:bCs/>
          <w:sz w:val="18"/>
          <w:szCs w:val="18"/>
        </w:rPr>
      </w:pPr>
    </w:p>
    <w:p w:rsidR="00A33BC9" w:rsidRDefault="00A33BC9">
      <w:pPr>
        <w:pStyle w:val="FreeForm"/>
        <w:rPr>
          <w:rFonts w:ascii="Times New Roman" w:eastAsia="Times New Roman" w:hAnsi="Times New Roman" w:cs="Times New Roman"/>
          <w:sz w:val="18"/>
          <w:szCs w:val="18"/>
        </w:rPr>
      </w:pPr>
    </w:p>
    <w:p w:rsidR="00A11895" w:rsidRDefault="00A11895">
      <w:pPr>
        <w:pStyle w:val="FreeForm"/>
        <w:rPr>
          <w:rFonts w:ascii="Times New Roman" w:eastAsia="Times New Roman" w:hAnsi="Times New Roman" w:cs="Times New Roman"/>
          <w:sz w:val="18"/>
          <w:szCs w:val="18"/>
        </w:rPr>
      </w:pPr>
    </w:p>
    <w:p w:rsidR="00A11895" w:rsidRDefault="00A11895">
      <w:pPr>
        <w:pStyle w:val="FreeForm"/>
        <w:rPr>
          <w:rFonts w:ascii="Times New Roman" w:eastAsia="Times New Roman" w:hAnsi="Times New Roman" w:cs="Times New Roman"/>
          <w:sz w:val="18"/>
          <w:szCs w:val="18"/>
        </w:rPr>
      </w:pPr>
    </w:p>
    <w:p w:rsidR="00A11895" w:rsidRDefault="00A11895">
      <w:pPr>
        <w:pStyle w:val="FreeForm"/>
        <w:rPr>
          <w:rFonts w:ascii="Times New Roman" w:eastAsia="Times New Roman" w:hAnsi="Times New Roman" w:cs="Times New Roman"/>
          <w:sz w:val="18"/>
          <w:szCs w:val="18"/>
        </w:rPr>
      </w:pPr>
    </w:p>
    <w:p w:rsidR="00A11895" w:rsidRDefault="00A11895">
      <w:pPr>
        <w:pStyle w:val="FreeForm"/>
        <w:rPr>
          <w:rFonts w:ascii="Times New Roman" w:eastAsia="Times New Roman" w:hAnsi="Times New Roman" w:cs="Times New Roman"/>
          <w:sz w:val="18"/>
          <w:szCs w:val="18"/>
        </w:rPr>
      </w:pPr>
    </w:p>
    <w:tbl>
      <w:tblPr>
        <w:tblW w:w="946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30"/>
        <w:gridCol w:w="3038"/>
      </w:tblGrid>
      <w:tr w:rsidR="00A33BC9">
        <w:trPr>
          <w:trHeight w:val="204"/>
        </w:trPr>
        <w:tc>
          <w:tcPr>
            <w:tcW w:w="6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r>
              <w:rPr>
                <w:rFonts w:ascii="Arial Bold"/>
                <w:sz w:val="18"/>
                <w:szCs w:val="18"/>
              </w:rPr>
              <w:t>Term Evaluations</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r>
              <w:rPr>
                <w:rFonts w:ascii="Arial Bold"/>
                <w:sz w:val="18"/>
                <w:szCs w:val="18"/>
              </w:rPr>
              <w:t>Final Evaluations</w:t>
            </w:r>
          </w:p>
        </w:tc>
      </w:tr>
      <w:tr w:rsidR="00A33BC9">
        <w:trPr>
          <w:trHeight w:val="896"/>
        </w:trPr>
        <w:tc>
          <w:tcPr>
            <w:tcW w:w="6430" w:type="dxa"/>
            <w:tcBorders>
              <w:top w:val="single" w:sz="4" w:space="0" w:color="000000"/>
              <w:left w:val="single" w:sz="4" w:space="0" w:color="000000"/>
              <w:bottom w:val="single" w:sz="8" w:space="0" w:color="515151"/>
              <w:right w:val="single" w:sz="4" w:space="0" w:color="000000"/>
            </w:tcBorders>
            <w:shd w:val="clear" w:color="auto" w:fill="auto"/>
            <w:tcMar>
              <w:top w:w="80" w:type="dxa"/>
              <w:left w:w="80" w:type="dxa"/>
              <w:bottom w:w="80" w:type="dxa"/>
              <w:right w:w="80" w:type="dxa"/>
            </w:tcMar>
          </w:tcPr>
          <w:p w:rsidR="00A33BC9" w:rsidRDefault="0021628F">
            <w:r>
              <w:rPr>
                <w:rFonts w:ascii="Arial"/>
                <w:sz w:val="18"/>
                <w:szCs w:val="18"/>
              </w:rPr>
              <w:t xml:space="preserve">Term evaluations will comprise 70% of the final grade divided evenly through the achievement categories.     </w:t>
            </w:r>
          </w:p>
        </w:tc>
        <w:tc>
          <w:tcPr>
            <w:tcW w:w="3038" w:type="dxa"/>
            <w:tcBorders>
              <w:top w:val="single" w:sz="4" w:space="0" w:color="000000"/>
              <w:left w:val="single" w:sz="4" w:space="0" w:color="000000"/>
              <w:bottom w:val="single" w:sz="8" w:space="0" w:color="515151"/>
              <w:right w:val="single" w:sz="4" w:space="0" w:color="000000"/>
            </w:tcBorders>
            <w:shd w:val="clear" w:color="auto" w:fill="auto"/>
            <w:tcMar>
              <w:top w:w="80" w:type="dxa"/>
              <w:left w:w="80" w:type="dxa"/>
              <w:bottom w:w="80" w:type="dxa"/>
              <w:right w:w="80" w:type="dxa"/>
            </w:tcMar>
          </w:tcPr>
          <w:p w:rsidR="00A33BC9" w:rsidRDefault="0021628F">
            <w:r>
              <w:rPr>
                <w:rFonts w:ascii="Arial"/>
                <w:sz w:val="18"/>
                <w:szCs w:val="18"/>
              </w:rPr>
              <w:t xml:space="preserve">Final evaluations will comprise 30% of the final grade divided evenly through the achievement categories.  </w:t>
            </w:r>
          </w:p>
        </w:tc>
      </w:tr>
      <w:tr w:rsidR="00A33BC9">
        <w:trPr>
          <w:trHeight w:val="202"/>
        </w:trPr>
        <w:tc>
          <w:tcPr>
            <w:tcW w:w="643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A33BC9" w:rsidRDefault="0021628F">
            <w:r>
              <w:rPr>
                <w:rFonts w:ascii="Arial"/>
                <w:b/>
                <w:bCs/>
                <w:sz w:val="18"/>
                <w:szCs w:val="18"/>
              </w:rPr>
              <w:t>Achievement Categories</w:t>
            </w:r>
          </w:p>
        </w:tc>
        <w:tc>
          <w:tcPr>
            <w:tcW w:w="3038"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A33BC9" w:rsidRDefault="0021628F">
            <w:r>
              <w:rPr>
                <w:rFonts w:ascii="Arial"/>
                <w:b/>
                <w:bCs/>
                <w:sz w:val="18"/>
                <w:szCs w:val="18"/>
              </w:rPr>
              <w:t>Learning Skills</w:t>
            </w:r>
          </w:p>
        </w:tc>
      </w:tr>
      <w:tr w:rsidR="00A33BC9">
        <w:trPr>
          <w:trHeight w:val="5754"/>
        </w:trPr>
        <w:tc>
          <w:tcPr>
            <w:tcW w:w="6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jc w:val="both"/>
              <w:rPr>
                <w:rFonts w:ascii="Arial" w:eastAsia="Arial" w:hAnsi="Arial" w:cs="Arial"/>
                <w:sz w:val="18"/>
                <w:szCs w:val="18"/>
              </w:rPr>
            </w:pPr>
            <w:r>
              <w:rPr>
                <w:rFonts w:ascii="Arial"/>
                <w:sz w:val="18"/>
                <w:szCs w:val="18"/>
              </w:rPr>
              <w:t>Students will be evaluated through term summative evaluations and final summative evaluations in the following achievement categories used to arrive at a percentage grade on the Provincial Report Cards:</w:t>
            </w:r>
          </w:p>
          <w:p w:rsidR="00A33BC9" w:rsidRDefault="0021628F">
            <w:pPr>
              <w:pStyle w:val="Default"/>
              <w:spacing w:after="0" w:line="240" w:lineRule="auto"/>
              <w:rPr>
                <w:rFonts w:ascii="Arial" w:eastAsia="Arial" w:hAnsi="Arial" w:cs="Arial"/>
                <w:sz w:val="18"/>
                <w:szCs w:val="18"/>
              </w:rPr>
            </w:pPr>
            <w:r>
              <w:rPr>
                <w:rFonts w:ascii="Arial Bold"/>
                <w:sz w:val="18"/>
                <w:szCs w:val="18"/>
              </w:rPr>
              <w:t>Knowledge and</w:t>
            </w:r>
            <w:r>
              <w:rPr>
                <w:rFonts w:ascii="Arial Bold"/>
                <w:sz w:val="18"/>
                <w:szCs w:val="18"/>
              </w:rPr>
              <w:t xml:space="preserve"> Understanding</w:t>
            </w:r>
            <w:r>
              <w:rPr>
                <w:rFonts w:ascii="Arial"/>
                <w:sz w:val="18"/>
                <w:szCs w:val="18"/>
              </w:rPr>
              <w:t xml:space="preserve">  (knowledge &amp; understanding of content) 17.5% of final grade</w:t>
            </w:r>
          </w:p>
          <w:p w:rsidR="00A33BC9" w:rsidRDefault="00A33BC9">
            <w:pPr>
              <w:pStyle w:val="Default"/>
              <w:spacing w:after="0" w:line="240" w:lineRule="auto"/>
              <w:rPr>
                <w:rFonts w:ascii="Arial" w:eastAsia="Arial" w:hAnsi="Arial" w:cs="Arial"/>
                <w:sz w:val="18"/>
                <w:szCs w:val="18"/>
              </w:rPr>
            </w:pPr>
          </w:p>
          <w:p w:rsidR="00A33BC9" w:rsidRDefault="0021628F">
            <w:pPr>
              <w:pStyle w:val="Default"/>
              <w:spacing w:after="0" w:line="240" w:lineRule="auto"/>
              <w:rPr>
                <w:rFonts w:ascii="Arial" w:eastAsia="Arial" w:hAnsi="Arial" w:cs="Arial"/>
                <w:sz w:val="18"/>
                <w:szCs w:val="18"/>
              </w:rPr>
            </w:pPr>
            <w:r>
              <w:rPr>
                <w:rFonts w:ascii="Arial Bold"/>
                <w:sz w:val="18"/>
                <w:szCs w:val="18"/>
              </w:rPr>
              <w:t>Thinking</w:t>
            </w:r>
            <w:r>
              <w:rPr>
                <w:rFonts w:ascii="Arial"/>
                <w:sz w:val="18"/>
                <w:szCs w:val="18"/>
              </w:rPr>
              <w:t xml:space="preserve">  (use of planning skills, processing skills, &amp; of critical/creative thinking processes)  17.5% of final grade</w:t>
            </w:r>
          </w:p>
          <w:p w:rsidR="00A33BC9" w:rsidRDefault="00A33BC9">
            <w:pPr>
              <w:pStyle w:val="Default"/>
              <w:spacing w:after="0" w:line="240" w:lineRule="auto"/>
              <w:rPr>
                <w:rFonts w:ascii="Arial" w:eastAsia="Arial" w:hAnsi="Arial" w:cs="Arial"/>
                <w:sz w:val="18"/>
                <w:szCs w:val="18"/>
              </w:rPr>
            </w:pPr>
          </w:p>
          <w:p w:rsidR="00A33BC9" w:rsidRDefault="0021628F">
            <w:pPr>
              <w:pStyle w:val="Default"/>
              <w:spacing w:after="0" w:line="240" w:lineRule="auto"/>
              <w:rPr>
                <w:rFonts w:ascii="Arial" w:eastAsia="Arial" w:hAnsi="Arial" w:cs="Arial"/>
                <w:sz w:val="18"/>
                <w:szCs w:val="18"/>
              </w:rPr>
            </w:pPr>
            <w:r>
              <w:rPr>
                <w:rFonts w:ascii="Arial Bold"/>
                <w:sz w:val="18"/>
                <w:szCs w:val="18"/>
              </w:rPr>
              <w:t>Communication</w:t>
            </w:r>
            <w:r>
              <w:rPr>
                <w:rFonts w:ascii="Arial"/>
                <w:sz w:val="18"/>
                <w:szCs w:val="18"/>
              </w:rPr>
              <w:t xml:space="preserve">  (expression and organization of ideas and in</w:t>
            </w:r>
            <w:r>
              <w:rPr>
                <w:rFonts w:ascii="Arial"/>
                <w:sz w:val="18"/>
                <w:szCs w:val="18"/>
              </w:rPr>
              <w:t>formation,  communication for different and purposes, &amp; the use of conventions, vocabulary, and terminology of the discipline in oral, visual, and/or written forms) 17.5% of final grade</w:t>
            </w:r>
          </w:p>
          <w:p w:rsidR="00A33BC9" w:rsidRDefault="00A33BC9">
            <w:pPr>
              <w:pStyle w:val="Default"/>
              <w:spacing w:after="0" w:line="240" w:lineRule="auto"/>
              <w:rPr>
                <w:rFonts w:ascii="Arial" w:eastAsia="Arial" w:hAnsi="Arial" w:cs="Arial"/>
                <w:sz w:val="18"/>
                <w:szCs w:val="18"/>
              </w:rPr>
            </w:pPr>
          </w:p>
          <w:p w:rsidR="00A33BC9" w:rsidRDefault="0021628F">
            <w:pPr>
              <w:pStyle w:val="Default"/>
              <w:spacing w:after="0" w:line="240" w:lineRule="auto"/>
              <w:rPr>
                <w:rFonts w:ascii="Arial" w:eastAsia="Arial" w:hAnsi="Arial" w:cs="Arial"/>
                <w:sz w:val="18"/>
                <w:szCs w:val="18"/>
              </w:rPr>
            </w:pPr>
            <w:r>
              <w:rPr>
                <w:rFonts w:ascii="Arial Bold"/>
                <w:sz w:val="18"/>
                <w:szCs w:val="18"/>
              </w:rPr>
              <w:t xml:space="preserve">Application </w:t>
            </w:r>
            <w:r>
              <w:rPr>
                <w:rFonts w:ascii="Arial"/>
                <w:sz w:val="18"/>
                <w:szCs w:val="18"/>
              </w:rPr>
              <w:t>(application of knowledge and skills in familiar contexts</w:t>
            </w:r>
            <w:r>
              <w:rPr>
                <w:rFonts w:ascii="Arial"/>
                <w:sz w:val="18"/>
                <w:szCs w:val="18"/>
              </w:rPr>
              <w:t>, transfer of knowledge and skills to new contexts, &amp; making connections within and between various contexts)  17.5% of final grade</w:t>
            </w:r>
          </w:p>
          <w:p w:rsidR="00A33BC9" w:rsidRDefault="00A33BC9">
            <w:pPr>
              <w:pStyle w:val="Default"/>
              <w:spacing w:after="0" w:line="240" w:lineRule="auto"/>
            </w:pP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pStyle w:val="BodyText"/>
              <w:rPr>
                <w:rFonts w:ascii="Arial" w:eastAsia="Arial" w:hAnsi="Arial" w:cs="Arial"/>
                <w:sz w:val="18"/>
                <w:szCs w:val="18"/>
              </w:rPr>
            </w:pPr>
            <w:r>
              <w:rPr>
                <w:rFonts w:ascii="Arial"/>
                <w:sz w:val="18"/>
                <w:szCs w:val="18"/>
              </w:rPr>
              <w:t>Learning skills are reported on the Provincial Report Card separately from the percentage mark.  They will indicate your de</w:t>
            </w:r>
            <w:r>
              <w:rPr>
                <w:rFonts w:ascii="Arial"/>
                <w:sz w:val="18"/>
                <w:szCs w:val="18"/>
              </w:rPr>
              <w:t>monstration of those skills required to be successful in history.  These skills are grouped under the following headings:</w:t>
            </w:r>
          </w:p>
          <w:p w:rsidR="00A33BC9" w:rsidRDefault="00A33BC9">
            <w:pPr>
              <w:pStyle w:val="BodyText"/>
              <w:rPr>
                <w:rFonts w:ascii="Arial" w:eastAsia="Arial" w:hAnsi="Arial" w:cs="Arial"/>
                <w:sz w:val="18"/>
                <w:szCs w:val="18"/>
              </w:rPr>
            </w:pPr>
          </w:p>
          <w:p w:rsidR="00A33BC9" w:rsidRDefault="0021628F">
            <w:pPr>
              <w:rPr>
                <w:rFonts w:ascii="Arial" w:eastAsia="Arial" w:hAnsi="Arial" w:cs="Arial"/>
                <w:sz w:val="18"/>
                <w:szCs w:val="18"/>
              </w:rPr>
            </w:pPr>
            <w:r>
              <w:rPr>
                <w:rFonts w:ascii="Arial Bold"/>
                <w:sz w:val="18"/>
                <w:szCs w:val="18"/>
              </w:rPr>
              <w:t xml:space="preserve">Responsibility  </w:t>
            </w:r>
            <w:r>
              <w:rPr>
                <w:rFonts w:ascii="Arial"/>
                <w:sz w:val="18"/>
                <w:szCs w:val="18"/>
              </w:rPr>
              <w:t>(commitment, deadlines, timelines)</w:t>
            </w:r>
          </w:p>
          <w:p w:rsidR="00A33BC9" w:rsidRDefault="0021628F">
            <w:pPr>
              <w:rPr>
                <w:rFonts w:ascii="Arial" w:eastAsia="Arial" w:hAnsi="Arial" w:cs="Arial"/>
                <w:sz w:val="18"/>
                <w:szCs w:val="18"/>
              </w:rPr>
            </w:pPr>
            <w:r>
              <w:rPr>
                <w:rFonts w:ascii="Arial Bold"/>
                <w:sz w:val="18"/>
                <w:szCs w:val="18"/>
              </w:rPr>
              <w:t xml:space="preserve">Organization  </w:t>
            </w:r>
            <w:r>
              <w:rPr>
                <w:rFonts w:ascii="Arial"/>
                <w:sz w:val="18"/>
                <w:szCs w:val="18"/>
              </w:rPr>
              <w:t>(planning, process)</w:t>
            </w:r>
          </w:p>
          <w:p w:rsidR="00A33BC9" w:rsidRDefault="0021628F">
            <w:pPr>
              <w:rPr>
                <w:rFonts w:ascii="Arial" w:eastAsia="Arial" w:hAnsi="Arial" w:cs="Arial"/>
                <w:sz w:val="18"/>
                <w:szCs w:val="18"/>
              </w:rPr>
            </w:pPr>
            <w:r>
              <w:rPr>
                <w:rFonts w:ascii="Arial Bold"/>
                <w:sz w:val="18"/>
                <w:szCs w:val="18"/>
              </w:rPr>
              <w:t xml:space="preserve">Independent Work  </w:t>
            </w:r>
            <w:r>
              <w:rPr>
                <w:rFonts w:ascii="Arial"/>
                <w:sz w:val="18"/>
                <w:szCs w:val="18"/>
              </w:rPr>
              <w:t xml:space="preserve">(class time, homework, </w:t>
            </w:r>
            <w:r>
              <w:rPr>
                <w:rFonts w:ascii="Arial"/>
                <w:sz w:val="18"/>
                <w:szCs w:val="18"/>
              </w:rPr>
              <w:t>dedication)</w:t>
            </w:r>
          </w:p>
          <w:p w:rsidR="00A33BC9" w:rsidRDefault="0021628F">
            <w:pPr>
              <w:rPr>
                <w:rFonts w:ascii="Arial" w:eastAsia="Arial" w:hAnsi="Arial" w:cs="Arial"/>
                <w:sz w:val="18"/>
                <w:szCs w:val="18"/>
              </w:rPr>
            </w:pPr>
            <w:r>
              <w:rPr>
                <w:rFonts w:ascii="Arial Bold"/>
                <w:sz w:val="18"/>
                <w:szCs w:val="18"/>
              </w:rPr>
              <w:t xml:space="preserve">Collaboration  </w:t>
            </w:r>
            <w:r>
              <w:rPr>
                <w:rFonts w:ascii="Arial"/>
                <w:sz w:val="18"/>
                <w:szCs w:val="18"/>
              </w:rPr>
              <w:t>(positive relationships, conflict resolution, sharing, teamwork)</w:t>
            </w:r>
          </w:p>
          <w:p w:rsidR="00A33BC9" w:rsidRDefault="0021628F">
            <w:pPr>
              <w:rPr>
                <w:rFonts w:ascii="Arial" w:eastAsia="Arial" w:hAnsi="Arial" w:cs="Arial"/>
                <w:sz w:val="18"/>
                <w:szCs w:val="18"/>
              </w:rPr>
            </w:pPr>
            <w:r>
              <w:rPr>
                <w:rFonts w:ascii="Arial Bold"/>
                <w:sz w:val="18"/>
                <w:szCs w:val="18"/>
              </w:rPr>
              <w:t>Initiative</w:t>
            </w:r>
            <w:r>
              <w:rPr>
                <w:rFonts w:ascii="Arial"/>
                <w:sz w:val="18"/>
                <w:szCs w:val="18"/>
              </w:rPr>
              <w:t xml:space="preserve">  (opportunistic, innovative, positive attitude, hard-working) </w:t>
            </w:r>
          </w:p>
          <w:p w:rsidR="00A33BC9" w:rsidRDefault="0021628F">
            <w:r>
              <w:rPr>
                <w:rFonts w:ascii="Arial Bold"/>
                <w:sz w:val="18"/>
                <w:szCs w:val="18"/>
              </w:rPr>
              <w:t>Self-Regulation</w:t>
            </w:r>
            <w:r>
              <w:rPr>
                <w:rFonts w:ascii="Arial"/>
                <w:sz w:val="18"/>
                <w:szCs w:val="18"/>
              </w:rPr>
              <w:t xml:space="preserve">  (goal oriented, critical reflection, perseverance)</w:t>
            </w:r>
          </w:p>
        </w:tc>
      </w:tr>
    </w:tbl>
    <w:p w:rsidR="00A33BC9" w:rsidRDefault="0021628F">
      <w:pPr>
        <w:pStyle w:val="FreeForm"/>
        <w:spacing w:line="240" w:lineRule="auto"/>
        <w:ind w:left="108" w:hanging="108"/>
        <w:rPr>
          <w:rFonts w:ascii="Lucida Grande" w:eastAsia="Lucida Grande" w:hAnsi="Lucida Grande" w:cs="Lucida Grande"/>
          <w:b/>
          <w:bCs/>
          <w:sz w:val="18"/>
          <w:szCs w:val="18"/>
        </w:rPr>
      </w:pPr>
      <w:r>
        <w:rPr>
          <w:rFonts w:ascii="Times New Roman" w:eastAsia="Times New Roman" w:hAnsi="Times New Roman" w:cs="Times New Roman"/>
          <w:noProof/>
          <w:sz w:val="18"/>
          <w:szCs w:val="18"/>
          <w:lang w:val="en-CA"/>
        </w:rPr>
        <w:drawing>
          <wp:anchor distT="152400" distB="152400" distL="152400" distR="152400" simplePos="0" relativeHeight="251660288" behindDoc="0" locked="0" layoutInCell="1" allowOverlap="1">
            <wp:simplePos x="0" y="0"/>
            <wp:positionH relativeFrom="margin">
              <wp:posOffset>-6350</wp:posOffset>
            </wp:positionH>
            <wp:positionV relativeFrom="page">
              <wp:posOffset>286111</wp:posOffset>
            </wp:positionV>
            <wp:extent cx="557175" cy="506369"/>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gh.tiff"/>
                    <pic:cNvPicPr/>
                  </pic:nvPicPr>
                  <pic:blipFill>
                    <a:blip r:embed="rId8">
                      <a:extLst/>
                    </a:blip>
                    <a:stretch>
                      <a:fillRect/>
                    </a:stretch>
                  </pic:blipFill>
                  <pic:spPr>
                    <a:xfrm>
                      <a:off x="0" y="0"/>
                      <a:ext cx="557175" cy="506369"/>
                    </a:xfrm>
                    <a:prstGeom prst="rect">
                      <a:avLst/>
                    </a:prstGeom>
                    <a:ln w="12700" cap="flat">
                      <a:noFill/>
                      <a:miter lim="400000"/>
                    </a:ln>
                    <a:effectLst/>
                  </pic:spPr>
                </pic:pic>
              </a:graphicData>
            </a:graphic>
          </wp:anchor>
        </w:drawing>
      </w:r>
    </w:p>
    <w:tbl>
      <w:tblPr>
        <w:tblW w:w="946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0"/>
        <w:gridCol w:w="2718"/>
      </w:tblGrid>
      <w:tr w:rsidR="00A33BC9">
        <w:trPr>
          <w:trHeight w:val="27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r>
              <w:rPr>
                <w:rFonts w:ascii="Lucida Grande"/>
                <w:b/>
                <w:bCs/>
              </w:rPr>
              <w:t>Course Materials</w:t>
            </w:r>
          </w:p>
        </w:tc>
      </w:tr>
      <w:tr w:rsidR="00A33BC9">
        <w:trPr>
          <w:trHeight w:val="1091"/>
        </w:trPr>
        <w:tc>
          <w:tcPr>
            <w:tcW w:w="6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rPr>
                <w:rFonts w:ascii="Arial Bold" w:eastAsia="Arial Bold" w:hAnsi="Arial Bold" w:cs="Arial Bold"/>
                <w:sz w:val="18"/>
                <w:szCs w:val="18"/>
              </w:rPr>
            </w:pPr>
            <w:r>
              <w:rPr>
                <w:rFonts w:ascii="Arial Bold"/>
                <w:sz w:val="18"/>
                <w:szCs w:val="18"/>
              </w:rPr>
              <w:t xml:space="preserve">Texts:  </w:t>
            </w:r>
          </w:p>
          <w:p w:rsidR="00A33BC9" w:rsidRDefault="0021628F">
            <w:proofErr w:type="spellStart"/>
            <w:r>
              <w:rPr>
                <w:rFonts w:ascii="Arial"/>
                <w:sz w:val="18"/>
                <w:szCs w:val="18"/>
              </w:rPr>
              <w:t>Alexandrowicz</w:t>
            </w:r>
            <w:proofErr w:type="spellEnd"/>
            <w:r>
              <w:rPr>
                <w:rFonts w:ascii="Arial"/>
                <w:sz w:val="18"/>
                <w:szCs w:val="18"/>
              </w:rPr>
              <w:t xml:space="preserve">, George, et. </w:t>
            </w:r>
            <w:proofErr w:type="gramStart"/>
            <w:r>
              <w:rPr>
                <w:rFonts w:ascii="Arial"/>
                <w:sz w:val="18"/>
                <w:szCs w:val="18"/>
              </w:rPr>
              <w:t>al</w:t>
            </w:r>
            <w:proofErr w:type="gramEnd"/>
            <w:r>
              <w:rPr>
                <w:rFonts w:ascii="Arial"/>
                <w:sz w:val="18"/>
                <w:szCs w:val="18"/>
              </w:rPr>
              <w:t xml:space="preserve">. </w:t>
            </w:r>
            <w:r>
              <w:rPr>
                <w:rFonts w:ascii="Arial"/>
                <w:i/>
                <w:iCs/>
                <w:sz w:val="18"/>
                <w:szCs w:val="18"/>
              </w:rPr>
              <w:t>Dimensions of Law: Canadian and International Law in the 21</w:t>
            </w:r>
            <w:r>
              <w:rPr>
                <w:rFonts w:ascii="Arial"/>
                <w:i/>
                <w:iCs/>
                <w:sz w:val="18"/>
                <w:szCs w:val="18"/>
                <w:vertAlign w:val="superscript"/>
              </w:rPr>
              <w:t>st</w:t>
            </w:r>
            <w:r>
              <w:rPr>
                <w:rFonts w:ascii="Arial"/>
                <w:i/>
                <w:iCs/>
                <w:sz w:val="18"/>
                <w:szCs w:val="18"/>
              </w:rPr>
              <w:t xml:space="preserve"> Century.</w:t>
            </w:r>
            <w:r>
              <w:rPr>
                <w:rFonts w:ascii="Arial"/>
                <w:sz w:val="18"/>
                <w:szCs w:val="18"/>
              </w:rPr>
              <w:t xml:space="preserve"> Toronto: </w:t>
            </w:r>
            <w:proofErr w:type="spellStart"/>
            <w:r>
              <w:rPr>
                <w:rFonts w:ascii="Arial"/>
                <w:sz w:val="18"/>
                <w:szCs w:val="18"/>
              </w:rPr>
              <w:t>Emond</w:t>
            </w:r>
            <w:proofErr w:type="spellEnd"/>
            <w:r>
              <w:rPr>
                <w:rFonts w:ascii="Arial"/>
                <w:sz w:val="18"/>
                <w:szCs w:val="18"/>
              </w:rPr>
              <w:t xml:space="preserve"> Montgomery Publications Limited, 2004.</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pPr>
              <w:rPr>
                <w:rFonts w:ascii="Arial Bold" w:eastAsia="Arial Bold" w:hAnsi="Arial Bold" w:cs="Arial Bold"/>
                <w:sz w:val="18"/>
                <w:szCs w:val="18"/>
              </w:rPr>
            </w:pPr>
            <w:r>
              <w:rPr>
                <w:rFonts w:ascii="Arial Bold"/>
                <w:sz w:val="18"/>
                <w:szCs w:val="18"/>
              </w:rPr>
              <w:t>Replacement Cost to Student:</w:t>
            </w:r>
          </w:p>
          <w:p w:rsidR="00A33BC9" w:rsidRDefault="0021628F">
            <w:r>
              <w:rPr>
                <w:rFonts w:ascii="Arial"/>
                <w:sz w:val="18"/>
                <w:szCs w:val="18"/>
              </w:rPr>
              <w:t>$ 39.99</w:t>
            </w:r>
          </w:p>
        </w:tc>
      </w:tr>
      <w:tr w:rsidR="00A33BC9">
        <w:trPr>
          <w:trHeight w:val="433"/>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BC9" w:rsidRDefault="0021628F">
            <w:r>
              <w:rPr>
                <w:rFonts w:ascii="Arial Bold"/>
                <w:sz w:val="18"/>
                <w:szCs w:val="18"/>
              </w:rPr>
              <w:t xml:space="preserve">Supplies: </w:t>
            </w:r>
            <w:r>
              <w:rPr>
                <w:rFonts w:ascii="Arial"/>
                <w:sz w:val="18"/>
                <w:szCs w:val="18"/>
              </w:rPr>
              <w:t>Three-ring binder, paper, pencil, pen acces</w:t>
            </w:r>
            <w:r>
              <w:rPr>
                <w:rFonts w:ascii="Arial"/>
                <w:sz w:val="18"/>
                <w:szCs w:val="18"/>
              </w:rPr>
              <w:t xml:space="preserve">s to additional research sources (the internet, school library, TPL, etc.).   </w:t>
            </w:r>
          </w:p>
        </w:tc>
      </w:tr>
    </w:tbl>
    <w:p w:rsidR="00A33BC9" w:rsidRDefault="00A33BC9">
      <w:pPr>
        <w:pStyle w:val="FreeForm"/>
        <w:spacing w:line="240" w:lineRule="auto"/>
        <w:ind w:left="108" w:hanging="108"/>
        <w:rPr>
          <w:rFonts w:ascii="Lucida Grande" w:eastAsia="Lucida Grande" w:hAnsi="Lucida Grande" w:cs="Lucida Grande"/>
          <w:b/>
          <w:bCs/>
          <w:sz w:val="18"/>
          <w:szCs w:val="18"/>
        </w:rPr>
      </w:pPr>
    </w:p>
    <w:p w:rsidR="00A33BC9" w:rsidRDefault="00A33BC9">
      <w:pPr>
        <w:pStyle w:val="FreeForm"/>
        <w:rPr>
          <w:rFonts w:ascii="Lucida Grande" w:eastAsia="Lucida Grande" w:hAnsi="Lucida Grande" w:cs="Lucida Grande"/>
          <w:b/>
          <w:bCs/>
          <w:sz w:val="18"/>
          <w:szCs w:val="18"/>
        </w:rPr>
      </w:pPr>
    </w:p>
    <w:p w:rsidR="00A33BC9" w:rsidRDefault="00A33BC9">
      <w:pPr>
        <w:pStyle w:val="Body"/>
        <w:rPr>
          <w:b/>
          <w:bCs/>
          <w:sz w:val="18"/>
          <w:szCs w:val="18"/>
        </w:rPr>
      </w:pPr>
    </w:p>
    <w:p w:rsidR="00A33BC9" w:rsidRPr="00A11895" w:rsidRDefault="0021628F">
      <w:pPr>
        <w:pStyle w:val="Body"/>
      </w:pPr>
      <w:r>
        <w:rPr>
          <w:rFonts w:eastAsia="Arial Unicode MS" w:hAnsi="Arial Unicode MS" w:cs="Arial Unicode MS"/>
          <w:i/>
          <w:iCs/>
        </w:rPr>
        <w:t>Course Profile</w:t>
      </w:r>
    </w:p>
    <w:tbl>
      <w:tblPr>
        <w:tblW w:w="9240" w:type="dxa"/>
        <w:tblInd w:w="2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91"/>
        <w:gridCol w:w="4484"/>
        <w:gridCol w:w="2865"/>
      </w:tblGrid>
      <w:tr w:rsidR="00A33BC9">
        <w:trPr>
          <w:trHeight w:val="340"/>
          <w:tblHeader/>
        </w:trPr>
        <w:tc>
          <w:tcPr>
            <w:tcW w:w="189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A33BC9" w:rsidRDefault="0021628F">
            <w:pPr>
              <w:pStyle w:val="Heading2"/>
              <w:spacing w:after="0" w:line="240" w:lineRule="auto"/>
              <w:jc w:val="center"/>
            </w:pPr>
            <w:r>
              <w:t>Dates</w:t>
            </w:r>
          </w:p>
        </w:tc>
        <w:tc>
          <w:tcPr>
            <w:tcW w:w="4483"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A33BC9" w:rsidRDefault="0021628F">
            <w:pPr>
              <w:pStyle w:val="Heading2"/>
              <w:spacing w:after="0" w:line="240" w:lineRule="auto"/>
              <w:jc w:val="center"/>
            </w:pPr>
            <w:r>
              <w:t>Units</w:t>
            </w:r>
          </w:p>
        </w:tc>
        <w:tc>
          <w:tcPr>
            <w:tcW w:w="2864"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A33BC9" w:rsidRDefault="0021628F">
            <w:pPr>
              <w:pStyle w:val="Heading2"/>
              <w:spacing w:after="0" w:line="240" w:lineRule="auto"/>
              <w:jc w:val="center"/>
            </w:pPr>
            <w:r>
              <w:t xml:space="preserve">Major Assigns. </w:t>
            </w:r>
            <w:proofErr w:type="gramStart"/>
            <w:r>
              <w:t>in</w:t>
            </w:r>
            <w:proofErr w:type="gramEnd"/>
            <w:r>
              <w:t xml:space="preserve"> Brief</w:t>
            </w:r>
          </w:p>
        </w:tc>
      </w:tr>
      <w:tr w:rsidR="00A33BC9">
        <w:tblPrEx>
          <w:shd w:val="clear" w:color="auto" w:fill="auto"/>
        </w:tblPrEx>
        <w:trPr>
          <w:trHeight w:val="3940"/>
        </w:trPr>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pPr>
            <w:r>
              <w:t>September - November</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Pr="00407082" w:rsidRDefault="0021628F">
            <w:pPr>
              <w:pStyle w:val="Body"/>
              <w:spacing w:after="0" w:line="240" w:lineRule="auto"/>
              <w:rPr>
                <w:rFonts w:asciiTheme="majorHAnsi" w:hAnsiTheme="majorHAnsi" w:cstheme="majorHAnsi"/>
                <w:b/>
                <w:bCs/>
              </w:rPr>
            </w:pPr>
            <w:r w:rsidRPr="00407082">
              <w:rPr>
                <w:rFonts w:asciiTheme="majorHAnsi" w:hAnsiTheme="majorHAnsi" w:cstheme="majorHAnsi"/>
                <w:b/>
                <w:bCs/>
              </w:rPr>
              <w:t>Canadian Law: Domestic Legal Structures in Review</w:t>
            </w:r>
          </w:p>
          <w:p w:rsidR="00A33BC9" w:rsidRPr="00407082" w:rsidRDefault="0021628F">
            <w:pPr>
              <w:pStyle w:val="Body"/>
              <w:numPr>
                <w:ilvl w:val="0"/>
                <w:numId w:val="20"/>
              </w:numPr>
              <w:tabs>
                <w:tab w:val="num" w:pos="116"/>
              </w:tabs>
              <w:spacing w:after="0" w:line="240" w:lineRule="auto"/>
              <w:ind w:left="116" w:hanging="116"/>
              <w:rPr>
                <w:rFonts w:asciiTheme="majorHAnsi" w:hAnsiTheme="majorHAnsi" w:cstheme="majorHAnsi"/>
                <w:b/>
                <w:bCs/>
              </w:rPr>
            </w:pPr>
            <w:r w:rsidRPr="00407082">
              <w:rPr>
                <w:rFonts w:asciiTheme="majorHAnsi" w:hAnsiTheme="majorHAnsi" w:cstheme="majorHAnsi"/>
              </w:rPr>
              <w:t>Current Legal Issues in Canada</w:t>
            </w:r>
          </w:p>
          <w:p w:rsidR="00A33BC9" w:rsidRPr="00407082" w:rsidRDefault="0021628F">
            <w:pPr>
              <w:pStyle w:val="Body"/>
              <w:numPr>
                <w:ilvl w:val="0"/>
                <w:numId w:val="21"/>
              </w:numPr>
              <w:spacing w:after="0" w:line="240" w:lineRule="auto"/>
              <w:rPr>
                <w:rFonts w:asciiTheme="majorHAnsi" w:hAnsiTheme="majorHAnsi" w:cstheme="majorHAnsi"/>
              </w:rPr>
            </w:pPr>
            <w:r w:rsidRPr="00407082">
              <w:rPr>
                <w:rFonts w:asciiTheme="majorHAnsi" w:hAnsiTheme="majorHAnsi" w:cstheme="majorHAnsi"/>
              </w:rPr>
              <w:t xml:space="preserve">The progression </w:t>
            </w:r>
            <w:r w:rsidRPr="00407082">
              <w:rPr>
                <w:rFonts w:asciiTheme="majorHAnsi" w:hAnsiTheme="majorHAnsi" w:cstheme="majorHAnsi"/>
              </w:rPr>
              <w:t>of constitutional change in Canada</w:t>
            </w:r>
          </w:p>
          <w:p w:rsidR="00A33BC9" w:rsidRPr="00407082" w:rsidRDefault="0021628F">
            <w:pPr>
              <w:pStyle w:val="Body"/>
              <w:numPr>
                <w:ilvl w:val="0"/>
                <w:numId w:val="22"/>
              </w:numPr>
              <w:spacing w:after="0" w:line="240" w:lineRule="auto"/>
              <w:rPr>
                <w:rFonts w:asciiTheme="majorHAnsi" w:hAnsiTheme="majorHAnsi" w:cstheme="majorHAnsi"/>
              </w:rPr>
            </w:pPr>
            <w:r w:rsidRPr="00407082">
              <w:rPr>
                <w:rFonts w:asciiTheme="majorHAnsi" w:hAnsiTheme="majorHAnsi" w:cstheme="majorHAnsi"/>
              </w:rPr>
              <w:t>Majority and Minority Rights: French Language Rights and Aboriginal Rights and Land Claims</w:t>
            </w:r>
          </w:p>
          <w:p w:rsidR="00A33BC9" w:rsidRPr="00407082" w:rsidRDefault="0021628F">
            <w:pPr>
              <w:pStyle w:val="Body"/>
              <w:numPr>
                <w:ilvl w:val="0"/>
                <w:numId w:val="23"/>
              </w:numPr>
              <w:spacing w:after="0" w:line="240" w:lineRule="auto"/>
              <w:rPr>
                <w:rFonts w:asciiTheme="majorHAnsi" w:hAnsiTheme="majorHAnsi" w:cstheme="majorHAnsi"/>
              </w:rPr>
            </w:pPr>
            <w:r w:rsidRPr="00407082">
              <w:rPr>
                <w:rFonts w:asciiTheme="majorHAnsi" w:hAnsiTheme="majorHAnsi" w:cstheme="majorHAnsi"/>
              </w:rPr>
              <w:t xml:space="preserve">Criminal Law: Journalism and Reporting, Plea Bargaining, Crime Scene Investigation, Mr. Big Cases, Wrongful Convictions, Release </w:t>
            </w:r>
            <w:r w:rsidRPr="00407082">
              <w:rPr>
                <w:rFonts w:asciiTheme="majorHAnsi" w:hAnsiTheme="majorHAnsi" w:cstheme="majorHAnsi"/>
              </w:rPr>
              <w:t>Procedures</w:t>
            </w:r>
          </w:p>
          <w:p w:rsidR="00A33BC9" w:rsidRPr="00407082" w:rsidRDefault="0021628F">
            <w:pPr>
              <w:pStyle w:val="Body"/>
              <w:numPr>
                <w:ilvl w:val="0"/>
                <w:numId w:val="24"/>
              </w:numPr>
              <w:spacing w:after="0" w:line="240" w:lineRule="auto"/>
              <w:rPr>
                <w:rFonts w:asciiTheme="majorHAnsi" w:hAnsiTheme="majorHAnsi" w:cstheme="majorHAnsi"/>
              </w:rPr>
            </w:pPr>
            <w:proofErr w:type="spellStart"/>
            <w:r w:rsidRPr="00407082">
              <w:rPr>
                <w:rFonts w:asciiTheme="majorHAnsi" w:hAnsiTheme="majorHAnsi" w:cstheme="majorHAnsi"/>
              </w:rPr>
              <w:t>Labour</w:t>
            </w:r>
            <w:proofErr w:type="spellEnd"/>
            <w:r w:rsidRPr="00407082">
              <w:rPr>
                <w:rFonts w:asciiTheme="majorHAnsi" w:hAnsiTheme="majorHAnsi" w:cstheme="majorHAnsi"/>
              </w:rPr>
              <w:t xml:space="preserve"> Law &amp; Disputes</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Pr="00407082" w:rsidRDefault="00A33BC9">
            <w:pPr>
              <w:rPr>
                <w:rFonts w:asciiTheme="majorHAnsi" w:hAnsiTheme="majorHAnsi" w:cstheme="majorHAnsi"/>
              </w:rPr>
            </w:pPr>
          </w:p>
          <w:p w:rsidR="00A33BC9" w:rsidRPr="00407082" w:rsidRDefault="00407082">
            <w:pPr>
              <w:rPr>
                <w:rFonts w:asciiTheme="majorHAnsi" w:hAnsiTheme="majorHAnsi" w:cstheme="majorHAnsi"/>
              </w:rPr>
            </w:pPr>
            <w:r w:rsidRPr="00407082">
              <w:rPr>
                <w:rFonts w:asciiTheme="majorHAnsi" w:hAnsiTheme="majorHAnsi" w:cstheme="majorHAnsi"/>
              </w:rPr>
              <w:t>Aboriginal Issues Discussion Paper</w:t>
            </w:r>
          </w:p>
          <w:p w:rsidR="00A33BC9" w:rsidRPr="00407082" w:rsidRDefault="00A33BC9">
            <w:pPr>
              <w:rPr>
                <w:rFonts w:asciiTheme="majorHAnsi" w:hAnsiTheme="majorHAnsi" w:cstheme="majorHAnsi"/>
              </w:rPr>
            </w:pPr>
          </w:p>
          <w:p w:rsidR="00407082" w:rsidRPr="00407082" w:rsidRDefault="00407082" w:rsidP="00407082">
            <w:pPr>
              <w:rPr>
                <w:rFonts w:asciiTheme="majorHAnsi" w:hAnsiTheme="majorHAnsi" w:cstheme="majorHAnsi"/>
              </w:rPr>
            </w:pPr>
            <w:r w:rsidRPr="00407082">
              <w:rPr>
                <w:rFonts w:asciiTheme="majorHAnsi" w:hAnsiTheme="majorHAnsi" w:cstheme="majorHAnsi"/>
              </w:rPr>
              <w:t>Mock Trial (Domestic) &amp; Trial Report</w:t>
            </w:r>
          </w:p>
          <w:p w:rsidR="00A33BC9" w:rsidRPr="00407082" w:rsidRDefault="00A33BC9">
            <w:pPr>
              <w:rPr>
                <w:rFonts w:asciiTheme="majorHAnsi" w:hAnsiTheme="majorHAnsi" w:cstheme="majorHAnsi"/>
              </w:rPr>
            </w:pPr>
          </w:p>
          <w:p w:rsidR="00A33BC9" w:rsidRPr="00407082" w:rsidRDefault="00A33BC9">
            <w:pPr>
              <w:rPr>
                <w:rFonts w:asciiTheme="majorHAnsi" w:hAnsiTheme="majorHAnsi" w:cstheme="majorHAnsi"/>
              </w:rPr>
            </w:pPr>
          </w:p>
          <w:p w:rsidR="00A33BC9" w:rsidRPr="00407082" w:rsidRDefault="0021628F">
            <w:pPr>
              <w:pStyle w:val="Body"/>
              <w:spacing w:after="0" w:line="240" w:lineRule="auto"/>
              <w:rPr>
                <w:rFonts w:asciiTheme="majorHAnsi" w:hAnsiTheme="majorHAnsi" w:cstheme="majorHAnsi"/>
                <w:sz w:val="22"/>
                <w:szCs w:val="22"/>
              </w:rPr>
            </w:pPr>
            <w:r w:rsidRPr="00407082">
              <w:rPr>
                <w:rFonts w:asciiTheme="majorHAnsi" w:hAnsiTheme="majorHAnsi" w:cstheme="majorHAnsi"/>
                <w:sz w:val="22"/>
                <w:szCs w:val="22"/>
              </w:rPr>
              <w:t>Crime Scene Investigation Project</w:t>
            </w:r>
          </w:p>
        </w:tc>
      </w:tr>
      <w:tr w:rsidR="00A33BC9">
        <w:tblPrEx>
          <w:shd w:val="clear" w:color="auto" w:fill="auto"/>
        </w:tblPrEx>
        <w:trPr>
          <w:trHeight w:val="3100"/>
        </w:trPr>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pPr>
            <w:r>
              <w:t>December - January</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rPr>
                <w:b/>
                <w:bCs/>
              </w:rPr>
            </w:pPr>
            <w:r>
              <w:rPr>
                <w:b/>
                <w:bCs/>
              </w:rPr>
              <w:t>Philosophy of Law</w:t>
            </w:r>
          </w:p>
          <w:p w:rsidR="00A33BC9" w:rsidRDefault="0021628F">
            <w:pPr>
              <w:pStyle w:val="Body"/>
              <w:numPr>
                <w:ilvl w:val="0"/>
                <w:numId w:val="26"/>
              </w:numPr>
              <w:tabs>
                <w:tab w:val="num" w:pos="116"/>
              </w:tabs>
              <w:spacing w:after="0" w:line="240" w:lineRule="auto"/>
              <w:ind w:left="116" w:hanging="116"/>
            </w:pPr>
            <w:r>
              <w:t>Political Philosophy and Applied Ethics</w:t>
            </w:r>
          </w:p>
          <w:p w:rsidR="00A33BC9" w:rsidRDefault="0021628F">
            <w:pPr>
              <w:pStyle w:val="Body"/>
              <w:numPr>
                <w:ilvl w:val="0"/>
                <w:numId w:val="27"/>
              </w:numPr>
              <w:tabs>
                <w:tab w:val="num" w:pos="116"/>
              </w:tabs>
              <w:spacing w:after="0" w:line="240" w:lineRule="auto"/>
              <w:ind w:left="116" w:hanging="116"/>
            </w:pPr>
            <w:r>
              <w:t>Natural Law, Legal Positivism, Legal Realism, Critical Legal Theory</w:t>
            </w:r>
            <w:r>
              <w:t xml:space="preserve"> (subaltern), Legal </w:t>
            </w:r>
            <w:proofErr w:type="spellStart"/>
            <w:r>
              <w:t>Interpretivism</w:t>
            </w:r>
            <w:proofErr w:type="spellEnd"/>
          </w:p>
          <w:p w:rsidR="00A33BC9" w:rsidRDefault="0021628F">
            <w:pPr>
              <w:pStyle w:val="Body"/>
              <w:numPr>
                <w:ilvl w:val="0"/>
                <w:numId w:val="28"/>
              </w:numPr>
              <w:tabs>
                <w:tab w:val="num" w:pos="116"/>
              </w:tabs>
              <w:spacing w:after="0" w:line="240" w:lineRule="auto"/>
              <w:ind w:left="116" w:hanging="116"/>
              <w:rPr>
                <w:b/>
                <w:bCs/>
              </w:rPr>
            </w:pPr>
            <w:r>
              <w:t>Analytic Jurisprudence, Normative Jurisprudence, and Critical Theories of Law</w:t>
            </w:r>
          </w:p>
          <w:p w:rsidR="00A33BC9" w:rsidRDefault="0021628F">
            <w:pPr>
              <w:pStyle w:val="Body"/>
              <w:numPr>
                <w:ilvl w:val="0"/>
                <w:numId w:val="29"/>
              </w:numPr>
              <w:tabs>
                <w:tab w:val="num" w:pos="116"/>
              </w:tabs>
              <w:spacing w:after="0" w:line="240" w:lineRule="auto"/>
              <w:ind w:left="116" w:hanging="116"/>
            </w:pPr>
            <w:r>
              <w:t xml:space="preserve">Socrates, Aristotle, Locke, Bentham, Hobbes, </w:t>
            </w:r>
            <w:proofErr w:type="spellStart"/>
            <w:r>
              <w:t>Kelsen</w:t>
            </w:r>
            <w:proofErr w:type="spellEnd"/>
            <w:r>
              <w:t xml:space="preserve">, Dworkin, </w:t>
            </w:r>
            <w:proofErr w:type="spellStart"/>
            <w:r>
              <w:t>Shue</w:t>
            </w:r>
            <w:proofErr w:type="spellEnd"/>
            <w:r>
              <w:t>, Hart, Hegel, Kant, Unger</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A33BC9"/>
          <w:p w:rsidR="00A33BC9" w:rsidRDefault="00A33BC9"/>
          <w:p w:rsidR="00A33BC9" w:rsidRDefault="00A33BC9"/>
          <w:p w:rsidR="00A33BC9" w:rsidRDefault="00A33BC9"/>
          <w:p w:rsidR="00A33BC9" w:rsidRDefault="00A33BC9"/>
          <w:p w:rsidR="00A33BC9" w:rsidRDefault="00A33BC9"/>
          <w:p w:rsidR="00A33BC9" w:rsidRDefault="0021628F">
            <w:pPr>
              <w:pStyle w:val="Body"/>
              <w:spacing w:after="0" w:line="240" w:lineRule="auto"/>
            </w:pPr>
            <w:bookmarkStart w:id="0" w:name="_GoBack"/>
            <w:bookmarkEnd w:id="0"/>
            <w:r>
              <w:t>Open-Book Test</w:t>
            </w:r>
          </w:p>
        </w:tc>
      </w:tr>
      <w:tr w:rsidR="00A33BC9">
        <w:tblPrEx>
          <w:shd w:val="clear" w:color="auto" w:fill="auto"/>
        </w:tblPrEx>
        <w:trPr>
          <w:trHeight w:val="3660"/>
        </w:trPr>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pPr>
            <w:r>
              <w:t>January - February</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rPr>
                <w:b/>
                <w:bCs/>
              </w:rPr>
            </w:pPr>
            <w:r>
              <w:rPr>
                <w:b/>
                <w:bCs/>
              </w:rPr>
              <w:t>International Law, Part I: Introduction to ICJ and ICC</w:t>
            </w:r>
          </w:p>
          <w:p w:rsidR="00A33BC9" w:rsidRDefault="0021628F">
            <w:pPr>
              <w:pStyle w:val="Body"/>
              <w:numPr>
                <w:ilvl w:val="0"/>
                <w:numId w:val="30"/>
              </w:numPr>
              <w:tabs>
                <w:tab w:val="num" w:pos="116"/>
              </w:tabs>
              <w:spacing w:after="0" w:line="240" w:lineRule="auto"/>
              <w:ind w:left="116" w:hanging="116"/>
            </w:pPr>
            <w:r>
              <w:t>Development of Int’l Law</w:t>
            </w:r>
          </w:p>
          <w:p w:rsidR="00A33BC9" w:rsidRDefault="0021628F">
            <w:pPr>
              <w:pStyle w:val="Body"/>
              <w:numPr>
                <w:ilvl w:val="0"/>
                <w:numId w:val="31"/>
              </w:numPr>
              <w:tabs>
                <w:tab w:val="num" w:pos="116"/>
              </w:tabs>
              <w:spacing w:after="0" w:line="240" w:lineRule="auto"/>
              <w:ind w:left="116" w:hanging="116"/>
            </w:pPr>
            <w:r>
              <w:t>Treaties and Trade Agreements</w:t>
            </w:r>
          </w:p>
          <w:p w:rsidR="00A33BC9" w:rsidRDefault="0021628F">
            <w:pPr>
              <w:pStyle w:val="Body"/>
              <w:numPr>
                <w:ilvl w:val="0"/>
                <w:numId w:val="32"/>
              </w:numPr>
              <w:tabs>
                <w:tab w:val="num" w:pos="116"/>
              </w:tabs>
              <w:spacing w:after="0" w:line="240" w:lineRule="auto"/>
              <w:ind w:left="116" w:hanging="116"/>
            </w:pPr>
            <w:r>
              <w:t>Diplomatic Relations and Immunity</w:t>
            </w:r>
          </w:p>
          <w:p w:rsidR="00A33BC9" w:rsidRDefault="0021628F">
            <w:pPr>
              <w:pStyle w:val="Body"/>
              <w:numPr>
                <w:ilvl w:val="0"/>
                <w:numId w:val="33"/>
              </w:numPr>
              <w:spacing w:after="0" w:line="240" w:lineRule="auto"/>
            </w:pPr>
            <w:r>
              <w:t>International Organizations, Multilateral bodies, Regional Int’l Organizations, Specialized Int’l Organizations</w:t>
            </w:r>
          </w:p>
          <w:p w:rsidR="00A33BC9" w:rsidRDefault="0021628F">
            <w:pPr>
              <w:pStyle w:val="Body"/>
              <w:numPr>
                <w:ilvl w:val="0"/>
                <w:numId w:val="34"/>
              </w:numPr>
              <w:spacing w:after="0" w:line="240" w:lineRule="auto"/>
            </w:pPr>
            <w:r>
              <w:t>International Court of Justice &amp; Criminal Court</w:t>
            </w:r>
          </w:p>
          <w:p w:rsidR="00A33BC9" w:rsidRDefault="0021628F">
            <w:pPr>
              <w:pStyle w:val="Body"/>
              <w:numPr>
                <w:ilvl w:val="0"/>
                <w:numId w:val="35"/>
              </w:numPr>
              <w:spacing w:after="0" w:line="240" w:lineRule="auto"/>
            </w:pPr>
            <w:r>
              <w:t>International Human Rights</w:t>
            </w:r>
          </w:p>
          <w:p w:rsidR="00A33BC9" w:rsidRDefault="0021628F">
            <w:pPr>
              <w:pStyle w:val="Body"/>
              <w:numPr>
                <w:ilvl w:val="0"/>
                <w:numId w:val="36"/>
              </w:numPr>
              <w:spacing w:after="0" w:line="240" w:lineRule="auto"/>
            </w:pPr>
            <w:r>
              <w:t>International Regulation of Corporations</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r>
              <w:rPr>
                <w:rFonts w:ascii="Helvetica"/>
              </w:rPr>
              <w:t>Small Group Research Assignment</w:t>
            </w:r>
          </w:p>
          <w:p w:rsidR="00A33BC9" w:rsidRDefault="00A33BC9"/>
          <w:p w:rsidR="00A33BC9" w:rsidRDefault="00A33BC9"/>
          <w:p w:rsidR="00A33BC9" w:rsidRDefault="00A33BC9"/>
          <w:p w:rsidR="00A33BC9" w:rsidRDefault="00A33BC9"/>
          <w:p w:rsidR="00A33BC9" w:rsidRDefault="00A33BC9"/>
          <w:p w:rsidR="00A33BC9" w:rsidRDefault="0021628F">
            <w:pPr>
              <w:pStyle w:val="Body"/>
              <w:spacing w:after="0" w:line="240" w:lineRule="auto"/>
            </w:pPr>
            <w:r>
              <w:t>Mock Trial (International)</w:t>
            </w:r>
          </w:p>
        </w:tc>
      </w:tr>
      <w:tr w:rsidR="00A33BC9">
        <w:tblPrEx>
          <w:shd w:val="clear" w:color="auto" w:fill="auto"/>
        </w:tblPrEx>
        <w:trPr>
          <w:trHeight w:val="3380"/>
        </w:trPr>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pPr>
            <w:r>
              <w:lastRenderedPageBreak/>
              <w:t>March - April</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rPr>
                <w:b/>
                <w:bCs/>
              </w:rPr>
            </w:pPr>
            <w:r>
              <w:rPr>
                <w:b/>
                <w:bCs/>
              </w:rPr>
              <w:t>International Law, Part II: Sea, and Space,</w:t>
            </w:r>
            <w:r>
              <w:rPr>
                <w:b/>
                <w:bCs/>
              </w:rPr>
              <w:t xml:space="preserve"> </w:t>
            </w:r>
            <w:r>
              <w:rPr>
                <w:b/>
                <w:bCs/>
              </w:rPr>
              <w:t>Environmental Law</w:t>
            </w:r>
          </w:p>
          <w:p w:rsidR="00A33BC9" w:rsidRDefault="0021628F">
            <w:pPr>
              <w:pStyle w:val="Body"/>
              <w:numPr>
                <w:ilvl w:val="0"/>
                <w:numId w:val="37"/>
              </w:numPr>
              <w:tabs>
                <w:tab w:val="num" w:pos="116"/>
              </w:tabs>
              <w:spacing w:after="0" w:line="240" w:lineRule="auto"/>
              <w:ind w:left="116" w:hanging="116"/>
            </w:pPr>
            <w:r>
              <w:t>Modern Territorial Issues and Boundary disputes</w:t>
            </w:r>
          </w:p>
          <w:p w:rsidR="00A33BC9" w:rsidRDefault="0021628F">
            <w:pPr>
              <w:pStyle w:val="Body"/>
              <w:numPr>
                <w:ilvl w:val="0"/>
                <w:numId w:val="38"/>
              </w:numPr>
              <w:tabs>
                <w:tab w:val="num" w:pos="116"/>
              </w:tabs>
              <w:spacing w:after="0" w:line="240" w:lineRule="auto"/>
              <w:ind w:left="116" w:hanging="116"/>
            </w:pPr>
            <w:r>
              <w:t>Maritime Zones, Fisheries, and the UN Convention on the Law of the Sea</w:t>
            </w:r>
          </w:p>
          <w:p w:rsidR="00A33BC9" w:rsidRDefault="0021628F">
            <w:pPr>
              <w:pStyle w:val="Body"/>
              <w:numPr>
                <w:ilvl w:val="0"/>
                <w:numId w:val="39"/>
              </w:numPr>
              <w:tabs>
                <w:tab w:val="num" w:pos="116"/>
              </w:tabs>
              <w:spacing w:after="0" w:line="240" w:lineRule="auto"/>
              <w:ind w:left="116" w:hanging="116"/>
            </w:pPr>
            <w:r>
              <w:t>Airspace, Outer Space and technology</w:t>
            </w:r>
          </w:p>
          <w:p w:rsidR="00A33BC9" w:rsidRDefault="0021628F">
            <w:pPr>
              <w:pStyle w:val="Body"/>
              <w:numPr>
                <w:ilvl w:val="0"/>
                <w:numId w:val="40"/>
              </w:numPr>
              <w:tabs>
                <w:tab w:val="num" w:pos="116"/>
              </w:tabs>
              <w:spacing w:after="0" w:line="240" w:lineRule="auto"/>
              <w:ind w:left="116" w:hanging="116"/>
            </w:pPr>
            <w:r>
              <w:t>The Atmosphere and Other Global Resources</w:t>
            </w:r>
          </w:p>
          <w:p w:rsidR="00A33BC9" w:rsidRDefault="0021628F">
            <w:pPr>
              <w:pStyle w:val="Body"/>
              <w:numPr>
                <w:ilvl w:val="0"/>
                <w:numId w:val="41"/>
              </w:numPr>
              <w:tabs>
                <w:tab w:val="num" w:pos="116"/>
              </w:tabs>
              <w:spacing w:after="0" w:line="240" w:lineRule="auto"/>
              <w:ind w:left="116" w:hanging="116"/>
            </w:pPr>
            <w:r>
              <w:t xml:space="preserve">Individual and Governmental Action to Protect the </w:t>
            </w:r>
            <w:r>
              <w:t>Environment</w:t>
            </w:r>
          </w:p>
          <w:p w:rsidR="00A33BC9" w:rsidRDefault="0021628F">
            <w:pPr>
              <w:pStyle w:val="Body"/>
              <w:numPr>
                <w:ilvl w:val="0"/>
                <w:numId w:val="42"/>
              </w:numPr>
              <w:tabs>
                <w:tab w:val="num" w:pos="116"/>
              </w:tabs>
              <w:spacing w:after="0" w:line="240" w:lineRule="auto"/>
              <w:ind w:left="116" w:hanging="116"/>
            </w:pPr>
            <w:r>
              <w:t>Environmental Advocacy</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pPr>
            <w:r>
              <w:t xml:space="preserve">Diplomatic Summit &amp; Summit Report </w:t>
            </w:r>
          </w:p>
        </w:tc>
      </w:tr>
      <w:tr w:rsidR="00A33BC9">
        <w:tblPrEx>
          <w:shd w:val="clear" w:color="auto" w:fill="auto"/>
        </w:tblPrEx>
        <w:trPr>
          <w:trHeight w:val="3840"/>
        </w:trPr>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pPr>
            <w:r>
              <w:t>April - May</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rPr>
                <w:b/>
                <w:bCs/>
              </w:rPr>
            </w:pPr>
            <w:r>
              <w:rPr>
                <w:b/>
                <w:bCs/>
              </w:rPr>
              <w:t>International Law, Part III: Legal and Ethical elements of Military law and Acts of War</w:t>
            </w:r>
          </w:p>
          <w:p w:rsidR="00A33BC9" w:rsidRDefault="0021628F">
            <w:pPr>
              <w:pStyle w:val="Body"/>
              <w:numPr>
                <w:ilvl w:val="0"/>
                <w:numId w:val="43"/>
              </w:numPr>
              <w:spacing w:after="0" w:line="240" w:lineRule="auto"/>
            </w:pPr>
            <w:r>
              <w:t>History of the Rules of War (Geneva Convention)</w:t>
            </w:r>
          </w:p>
          <w:p w:rsidR="00A33BC9" w:rsidRDefault="0021628F">
            <w:pPr>
              <w:pStyle w:val="Body"/>
              <w:numPr>
                <w:ilvl w:val="0"/>
                <w:numId w:val="44"/>
              </w:numPr>
              <w:spacing w:after="0" w:line="240" w:lineRule="auto"/>
            </w:pPr>
            <w:r>
              <w:t>Peaceful Resolution of Disputes</w:t>
            </w:r>
          </w:p>
          <w:p w:rsidR="00A33BC9" w:rsidRDefault="0021628F">
            <w:pPr>
              <w:pStyle w:val="Body"/>
              <w:numPr>
                <w:ilvl w:val="0"/>
                <w:numId w:val="45"/>
              </w:numPr>
              <w:spacing w:after="0" w:line="240" w:lineRule="auto"/>
            </w:pPr>
            <w:r>
              <w:t xml:space="preserve">The </w:t>
            </w:r>
            <w:r>
              <w:t>UN at War</w:t>
            </w:r>
          </w:p>
          <w:p w:rsidR="00A33BC9" w:rsidRDefault="0021628F">
            <w:pPr>
              <w:pStyle w:val="Body"/>
              <w:numPr>
                <w:ilvl w:val="0"/>
                <w:numId w:val="46"/>
              </w:numPr>
              <w:spacing w:after="0" w:line="240" w:lineRule="auto"/>
            </w:pPr>
            <w:r>
              <w:t>Peacekeeping vs. Peacemaking</w:t>
            </w:r>
          </w:p>
          <w:p w:rsidR="00A33BC9" w:rsidRDefault="0021628F">
            <w:pPr>
              <w:pStyle w:val="Body"/>
              <w:numPr>
                <w:ilvl w:val="0"/>
                <w:numId w:val="47"/>
              </w:numPr>
              <w:spacing w:after="0" w:line="240" w:lineRule="auto"/>
            </w:pPr>
            <w:r>
              <w:t>Chemical Weapons and Weapons of Mass Destruction</w:t>
            </w:r>
          </w:p>
          <w:p w:rsidR="00A33BC9" w:rsidRDefault="0021628F">
            <w:pPr>
              <w:pStyle w:val="Body"/>
              <w:numPr>
                <w:ilvl w:val="0"/>
                <w:numId w:val="48"/>
              </w:numPr>
              <w:spacing w:after="0" w:line="240" w:lineRule="auto"/>
            </w:pPr>
            <w:r>
              <w:t xml:space="preserve">Child Soldiers and other ethical questions of war </w:t>
            </w:r>
            <w:r>
              <w:rPr>
                <w:sz w:val="20"/>
                <w:szCs w:val="20"/>
              </w:rPr>
              <w:t xml:space="preserve">(ICC-02/04-01/05 The </w:t>
            </w:r>
            <w:proofErr w:type="spellStart"/>
            <w:r>
              <w:rPr>
                <w:sz w:val="20"/>
                <w:szCs w:val="20"/>
              </w:rPr>
              <w:t>Prosecuter</w:t>
            </w:r>
            <w:proofErr w:type="spellEnd"/>
            <w:r>
              <w:rPr>
                <w:sz w:val="20"/>
                <w:szCs w:val="20"/>
              </w:rPr>
              <w:t xml:space="preserve"> v. </w:t>
            </w:r>
            <w:proofErr w:type="spellStart"/>
            <w:r>
              <w:rPr>
                <w:sz w:val="20"/>
                <w:szCs w:val="20"/>
              </w:rPr>
              <w:t>Kony</w:t>
            </w:r>
            <w:proofErr w:type="spellEnd"/>
            <w:r>
              <w:rPr>
                <w:sz w:val="20"/>
                <w:szCs w:val="20"/>
              </w:rPr>
              <w:t xml:space="preserve">, </w:t>
            </w:r>
            <w:proofErr w:type="spellStart"/>
            <w:r>
              <w:rPr>
                <w:sz w:val="20"/>
                <w:szCs w:val="20"/>
              </w:rPr>
              <w:t>Otti</w:t>
            </w:r>
            <w:proofErr w:type="spellEnd"/>
            <w:r>
              <w:rPr>
                <w:sz w:val="20"/>
                <w:szCs w:val="20"/>
              </w:rPr>
              <w:t xml:space="preserve"> and </w:t>
            </w:r>
            <w:proofErr w:type="spellStart"/>
            <w:r>
              <w:rPr>
                <w:sz w:val="20"/>
                <w:szCs w:val="20"/>
              </w:rPr>
              <w:t>Odhiambo</w:t>
            </w:r>
            <w:proofErr w:type="spellEnd"/>
            <w:r>
              <w:rPr>
                <w:sz w:val="20"/>
                <w:szCs w:val="20"/>
              </w:rPr>
              <w:t>)</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pPr>
            <w:r>
              <w:t>Seminar Project</w:t>
            </w:r>
          </w:p>
        </w:tc>
      </w:tr>
      <w:tr w:rsidR="00A33BC9">
        <w:tblPrEx>
          <w:shd w:val="clear" w:color="auto" w:fill="auto"/>
        </w:tblPrEx>
        <w:trPr>
          <w:trHeight w:val="731"/>
        </w:trPr>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pPr>
            <w:r>
              <w:t>June</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pPr>
              <w:pStyle w:val="Body"/>
              <w:spacing w:after="0" w:line="240" w:lineRule="auto"/>
            </w:pPr>
            <w:r>
              <w:rPr>
                <w:b/>
                <w:bCs/>
              </w:rPr>
              <w:t>End of Course</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A33BC9" w:rsidRDefault="0021628F">
            <w:r>
              <w:rPr>
                <w:rFonts w:ascii="Helvetica"/>
              </w:rPr>
              <w:t>Culminating Activity</w:t>
            </w:r>
          </w:p>
          <w:p w:rsidR="00A33BC9" w:rsidRDefault="0021628F">
            <w:pPr>
              <w:pStyle w:val="Body"/>
              <w:spacing w:after="0" w:line="240" w:lineRule="auto"/>
            </w:pPr>
            <w:r>
              <w:t>Exam</w:t>
            </w:r>
          </w:p>
        </w:tc>
      </w:tr>
    </w:tbl>
    <w:p w:rsidR="00A33BC9" w:rsidRDefault="00A33BC9">
      <w:pPr>
        <w:pStyle w:val="Body"/>
        <w:spacing w:line="240" w:lineRule="auto"/>
        <w:ind w:left="100" w:hanging="100"/>
        <w:rPr>
          <w:i/>
          <w:iCs/>
        </w:rPr>
      </w:pPr>
    </w:p>
    <w:p w:rsidR="00A33BC9" w:rsidRDefault="0021628F">
      <w:pPr>
        <w:pStyle w:val="Body"/>
      </w:pPr>
      <w:r>
        <w:rPr>
          <w:i/>
          <w:iCs/>
          <w:noProof/>
          <w:lang w:val="en-CA"/>
        </w:rPr>
        <w:drawing>
          <wp:anchor distT="152400" distB="152400" distL="152400" distR="152400" simplePos="0" relativeHeight="251661312" behindDoc="0" locked="0" layoutInCell="1" allowOverlap="1">
            <wp:simplePos x="0" y="0"/>
            <wp:positionH relativeFrom="margin">
              <wp:posOffset>57150</wp:posOffset>
            </wp:positionH>
            <wp:positionV relativeFrom="page">
              <wp:posOffset>286591</wp:posOffset>
            </wp:positionV>
            <wp:extent cx="569678" cy="517732"/>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gh.tiff"/>
                    <pic:cNvPicPr/>
                  </pic:nvPicPr>
                  <pic:blipFill>
                    <a:blip r:embed="rId8">
                      <a:extLst/>
                    </a:blip>
                    <a:stretch>
                      <a:fillRect/>
                    </a:stretch>
                  </pic:blipFill>
                  <pic:spPr>
                    <a:xfrm>
                      <a:off x="0" y="0"/>
                      <a:ext cx="569678" cy="517732"/>
                    </a:xfrm>
                    <a:prstGeom prst="rect">
                      <a:avLst/>
                    </a:prstGeom>
                    <a:ln w="12700" cap="flat">
                      <a:noFill/>
                      <a:miter lim="400000"/>
                    </a:ln>
                    <a:effectLst/>
                  </pic:spPr>
                </pic:pic>
              </a:graphicData>
            </a:graphic>
          </wp:anchor>
        </w:drawing>
      </w:r>
      <w:r>
        <w:rPr>
          <w:rFonts w:eastAsia="Arial Unicode MS" w:hAnsi="Arial Unicode MS" w:cs="Arial Unicode MS"/>
        </w:rPr>
        <w:t>Course Profile and Assignments are subject to change. Students will be notified about any changes.</w:t>
      </w:r>
    </w:p>
    <w:p w:rsidR="00A33BC9" w:rsidRDefault="00A33BC9">
      <w:pPr>
        <w:pStyle w:val="Body"/>
      </w:pPr>
    </w:p>
    <w:p w:rsidR="00A33BC9" w:rsidRDefault="00A33BC9">
      <w:pPr>
        <w:pStyle w:val="Body"/>
      </w:pPr>
    </w:p>
    <w:p w:rsidR="00A33BC9" w:rsidRDefault="0021628F">
      <w:pPr>
        <w:pStyle w:val="Body"/>
      </w:pPr>
      <w:r>
        <w:rPr>
          <w:color w:val="C78D00"/>
          <w:u w:color="C78D00"/>
        </w:rPr>
        <w:br/>
      </w:r>
      <w:r>
        <w:rPr>
          <w:i/>
          <w:iCs/>
          <w:color w:val="C78D00"/>
          <w:u w:color="C78D00"/>
        </w:rPr>
        <w:br w:type="page"/>
      </w:r>
    </w:p>
    <w:p w:rsidR="00A33BC9" w:rsidRDefault="00A33BC9">
      <w:pPr>
        <w:pStyle w:val="Body"/>
      </w:pPr>
    </w:p>
    <w:sectPr w:rsidR="00A33BC9">
      <w:headerReference w:type="even" r:id="rId13"/>
      <w:headerReference w:type="default" r:id="rId14"/>
      <w:footerReference w:type="even"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628F">
      <w:pPr>
        <w:spacing w:after="0" w:line="240" w:lineRule="auto"/>
      </w:pPr>
      <w:r>
        <w:separator/>
      </w:r>
    </w:p>
  </w:endnote>
  <w:endnote w:type="continuationSeparator" w:id="0">
    <w:p w:rsidR="00000000" w:rsidRDefault="0021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vantGarde">
    <w:altName w:val="Century Gothic"/>
    <w:charset w:val="00"/>
    <w:family w:val="roman"/>
    <w:pitch w:val="default"/>
  </w:font>
  <w:font w:name="Palatino">
    <w:altName w:val="Book Antiqua"/>
    <w:charset w:val="00"/>
    <w:family w:val="roman"/>
    <w:pitch w:val="default"/>
  </w:font>
  <w:font w:name="Lucida Grande">
    <w:altName w:val="Times New Roman"/>
    <w:charset w:val="00"/>
    <w:family w:val="roman"/>
    <w:pitch w:val="default"/>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9" w:rsidRDefault="00A33BC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9" w:rsidRDefault="00A33BC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628F">
      <w:pPr>
        <w:spacing w:after="0" w:line="240" w:lineRule="auto"/>
      </w:pPr>
      <w:r>
        <w:separator/>
      </w:r>
    </w:p>
  </w:footnote>
  <w:footnote w:type="continuationSeparator" w:id="0">
    <w:p w:rsidR="00000000" w:rsidRDefault="00216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9" w:rsidRDefault="0021628F">
    <w:pPr>
      <w:jc w:val="center"/>
    </w:pPr>
    <w:r>
      <w:rPr>
        <w:rFonts w:ascii="Arial" w:eastAsia="Arial" w:hAnsi="Arial" w:cs="Arial"/>
        <w:noProof/>
        <w:lang w:val="en-CA" w:eastAsia="en-CA"/>
      </w:rPr>
      <w:drawing>
        <wp:anchor distT="152400" distB="152400" distL="152400" distR="152400" simplePos="0" relativeHeight="251658240" behindDoc="1" locked="0" layoutInCell="1" allowOverlap="1">
          <wp:simplePos x="0" y="0"/>
          <wp:positionH relativeFrom="page">
            <wp:posOffset>923925</wp:posOffset>
          </wp:positionH>
          <wp:positionV relativeFrom="page">
            <wp:posOffset>342900</wp:posOffset>
          </wp:positionV>
          <wp:extent cx="838200" cy="77660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838200" cy="776606"/>
                  </a:xfrm>
                  <a:prstGeom prst="rect">
                    <a:avLst/>
                  </a:prstGeom>
                  <a:ln w="12700" cap="flat">
                    <a:noFill/>
                    <a:miter lim="400000"/>
                  </a:ln>
                  <a:effectLst/>
                </pic:spPr>
              </pic:pic>
            </a:graphicData>
          </a:graphic>
        </wp:anchor>
      </w:drawing>
    </w:r>
    <w:r>
      <w:rPr>
        <w:rFonts w:ascii="Arial"/>
        <w:sz w:val="32"/>
        <w:szCs w:val="32"/>
      </w:rPr>
      <w:t xml:space="preserve">                </w:t>
    </w:r>
    <w:r>
      <w:rPr>
        <w:rFonts w:ascii="Arial"/>
        <w:sz w:val="32"/>
        <w:szCs w:val="32"/>
      </w:rPr>
      <w:t>Canadian and International Law     -     CLN4U1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9" w:rsidRDefault="0021628F">
    <w:pPr>
      <w:jc w:val="center"/>
    </w:pPr>
    <w:r>
      <w:t xml:space="preserve">      </w:t>
    </w:r>
    <w:r>
      <w:rPr>
        <w:rFonts w:ascii="Arial"/>
        <w:sz w:val="32"/>
        <w:szCs w:val="32"/>
      </w:rPr>
      <w:t xml:space="preserve">Canadian and International </w:t>
    </w:r>
    <w:proofErr w:type="gramStart"/>
    <w:r>
      <w:rPr>
        <w:rFonts w:ascii="Arial"/>
        <w:sz w:val="32"/>
        <w:szCs w:val="32"/>
      </w:rPr>
      <w:t>Law  -</w:t>
    </w:r>
    <w:proofErr w:type="gramEnd"/>
    <w:r>
      <w:rPr>
        <w:rFonts w:ascii="Arial"/>
        <w:sz w:val="32"/>
        <w:szCs w:val="32"/>
      </w:rPr>
      <w:t xml:space="preserve">  CLN4U1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4B3"/>
    <w:multiLevelType w:val="multilevel"/>
    <w:tmpl w:val="FCACEB16"/>
    <w:lvl w:ilvl="0">
      <w:numFmt w:val="bullet"/>
      <w:lvlText w:val="•"/>
      <w:lvlJc w:val="left"/>
      <w:rPr>
        <w:rFonts w:ascii="Helvetica" w:eastAsia="Helvetica" w:hAnsi="Helvetica" w:cs="Helvetica"/>
        <w:position w:val="0"/>
        <w:lang w:val="en-US"/>
      </w:rPr>
    </w:lvl>
    <w:lvl w:ilvl="1">
      <w:start w:val="1"/>
      <w:numFmt w:val="bullet"/>
      <w:lvlText w:val="•"/>
      <w:lvlJc w:val="left"/>
      <w:pPr>
        <w:tabs>
          <w:tab w:val="num" w:pos="-1"/>
        </w:tabs>
        <w:ind w:left="-1"/>
      </w:pPr>
      <w:rPr>
        <w:rFonts w:ascii="Helvetica" w:eastAsia="Helvetica" w:hAnsi="Helvetica" w:cs="Helvetica"/>
        <w:position w:val="0"/>
        <w:lang w:val="en-US"/>
      </w:rPr>
    </w:lvl>
    <w:lvl w:ilvl="2">
      <w:start w:val="1"/>
      <w:numFmt w:val="bullet"/>
      <w:lvlText w:val="•"/>
      <w:lvlJc w:val="left"/>
      <w:pPr>
        <w:tabs>
          <w:tab w:val="num" w:pos="-1"/>
        </w:tabs>
        <w:ind w:left="-1"/>
      </w:pPr>
      <w:rPr>
        <w:rFonts w:ascii="Helvetica" w:eastAsia="Helvetica" w:hAnsi="Helvetica" w:cs="Helvetica"/>
        <w:position w:val="0"/>
        <w:lang w:val="en-US"/>
      </w:rPr>
    </w:lvl>
    <w:lvl w:ilvl="3">
      <w:start w:val="1"/>
      <w:numFmt w:val="bullet"/>
      <w:lvlText w:val="•"/>
      <w:lvlJc w:val="left"/>
      <w:pPr>
        <w:tabs>
          <w:tab w:val="num" w:pos="-1"/>
        </w:tabs>
        <w:ind w:left="-1"/>
      </w:pPr>
      <w:rPr>
        <w:rFonts w:ascii="Helvetica" w:eastAsia="Helvetica" w:hAnsi="Helvetica" w:cs="Helvetica"/>
        <w:position w:val="0"/>
        <w:lang w:val="en-US"/>
      </w:rPr>
    </w:lvl>
    <w:lvl w:ilvl="4">
      <w:start w:val="1"/>
      <w:numFmt w:val="bullet"/>
      <w:lvlText w:val="•"/>
      <w:lvlJc w:val="left"/>
      <w:pPr>
        <w:tabs>
          <w:tab w:val="num" w:pos="-1"/>
        </w:tabs>
        <w:ind w:left="-1"/>
      </w:pPr>
      <w:rPr>
        <w:rFonts w:ascii="Helvetica" w:eastAsia="Helvetica" w:hAnsi="Helvetica" w:cs="Helvetica"/>
        <w:position w:val="0"/>
        <w:lang w:val="en-US"/>
      </w:rPr>
    </w:lvl>
    <w:lvl w:ilvl="5">
      <w:start w:val="1"/>
      <w:numFmt w:val="bullet"/>
      <w:lvlText w:val="•"/>
      <w:lvlJc w:val="left"/>
      <w:pPr>
        <w:tabs>
          <w:tab w:val="num" w:pos="-1"/>
        </w:tabs>
        <w:ind w:left="-1"/>
      </w:pPr>
      <w:rPr>
        <w:rFonts w:ascii="Helvetica" w:eastAsia="Helvetica" w:hAnsi="Helvetica" w:cs="Helvetica"/>
        <w:position w:val="0"/>
        <w:lang w:val="en-US"/>
      </w:rPr>
    </w:lvl>
    <w:lvl w:ilvl="6">
      <w:start w:val="1"/>
      <w:numFmt w:val="bullet"/>
      <w:lvlText w:val="•"/>
      <w:lvlJc w:val="left"/>
      <w:pPr>
        <w:tabs>
          <w:tab w:val="num" w:pos="-1"/>
        </w:tabs>
        <w:ind w:left="-1"/>
      </w:pPr>
      <w:rPr>
        <w:rFonts w:ascii="Helvetica" w:eastAsia="Helvetica" w:hAnsi="Helvetica" w:cs="Helvetica"/>
        <w:position w:val="0"/>
        <w:lang w:val="en-US"/>
      </w:rPr>
    </w:lvl>
    <w:lvl w:ilvl="7">
      <w:start w:val="1"/>
      <w:numFmt w:val="bullet"/>
      <w:lvlText w:val="•"/>
      <w:lvlJc w:val="left"/>
      <w:pPr>
        <w:tabs>
          <w:tab w:val="num" w:pos="-1"/>
        </w:tabs>
        <w:ind w:left="-1"/>
      </w:pPr>
      <w:rPr>
        <w:rFonts w:ascii="Helvetica" w:eastAsia="Helvetica" w:hAnsi="Helvetica" w:cs="Helvetica"/>
        <w:position w:val="0"/>
        <w:lang w:val="en-US"/>
      </w:rPr>
    </w:lvl>
    <w:lvl w:ilvl="8">
      <w:start w:val="1"/>
      <w:numFmt w:val="bullet"/>
      <w:lvlText w:val="•"/>
      <w:lvlJc w:val="left"/>
      <w:pPr>
        <w:tabs>
          <w:tab w:val="num" w:pos="-1"/>
        </w:tabs>
        <w:ind w:left="-1"/>
      </w:pPr>
      <w:rPr>
        <w:rFonts w:ascii="Helvetica" w:eastAsia="Helvetica" w:hAnsi="Helvetica" w:cs="Helvetica"/>
        <w:position w:val="0"/>
        <w:lang w:val="en-US"/>
      </w:rPr>
    </w:lvl>
  </w:abstractNum>
  <w:abstractNum w:abstractNumId="1">
    <w:nsid w:val="04770A59"/>
    <w:multiLevelType w:val="multilevel"/>
    <w:tmpl w:val="3FD415B6"/>
    <w:lvl w:ilvl="0">
      <w:numFmt w:val="bullet"/>
      <w:lvlText w:val="•"/>
      <w:lvlJc w:val="left"/>
      <w:rPr>
        <w:rFonts w:ascii="Helvetica" w:eastAsia="Helvetica" w:hAnsi="Helvetica" w:cs="Helvetica"/>
        <w:position w:val="0"/>
        <w:lang w:val="en-US"/>
      </w:rPr>
    </w:lvl>
    <w:lvl w:ilvl="1">
      <w:start w:val="1"/>
      <w:numFmt w:val="bullet"/>
      <w:lvlText w:val="•"/>
      <w:lvlJc w:val="left"/>
      <w:pPr>
        <w:tabs>
          <w:tab w:val="num" w:pos="-1"/>
        </w:tabs>
        <w:ind w:left="-1"/>
      </w:pPr>
      <w:rPr>
        <w:rFonts w:ascii="Helvetica" w:eastAsia="Helvetica" w:hAnsi="Helvetica" w:cs="Helvetica"/>
        <w:position w:val="0"/>
        <w:lang w:val="en-US"/>
      </w:rPr>
    </w:lvl>
    <w:lvl w:ilvl="2">
      <w:start w:val="1"/>
      <w:numFmt w:val="bullet"/>
      <w:lvlText w:val="•"/>
      <w:lvlJc w:val="left"/>
      <w:pPr>
        <w:tabs>
          <w:tab w:val="num" w:pos="-1"/>
        </w:tabs>
        <w:ind w:left="-1"/>
      </w:pPr>
      <w:rPr>
        <w:rFonts w:ascii="Helvetica" w:eastAsia="Helvetica" w:hAnsi="Helvetica" w:cs="Helvetica"/>
        <w:position w:val="0"/>
        <w:lang w:val="en-US"/>
      </w:rPr>
    </w:lvl>
    <w:lvl w:ilvl="3">
      <w:start w:val="1"/>
      <w:numFmt w:val="bullet"/>
      <w:lvlText w:val="•"/>
      <w:lvlJc w:val="left"/>
      <w:pPr>
        <w:tabs>
          <w:tab w:val="num" w:pos="-1"/>
        </w:tabs>
        <w:ind w:left="-1"/>
      </w:pPr>
      <w:rPr>
        <w:rFonts w:ascii="Helvetica" w:eastAsia="Helvetica" w:hAnsi="Helvetica" w:cs="Helvetica"/>
        <w:position w:val="0"/>
        <w:lang w:val="en-US"/>
      </w:rPr>
    </w:lvl>
    <w:lvl w:ilvl="4">
      <w:start w:val="1"/>
      <w:numFmt w:val="bullet"/>
      <w:lvlText w:val="•"/>
      <w:lvlJc w:val="left"/>
      <w:pPr>
        <w:tabs>
          <w:tab w:val="num" w:pos="-1"/>
        </w:tabs>
        <w:ind w:left="-1"/>
      </w:pPr>
      <w:rPr>
        <w:rFonts w:ascii="Helvetica" w:eastAsia="Helvetica" w:hAnsi="Helvetica" w:cs="Helvetica"/>
        <w:position w:val="0"/>
        <w:lang w:val="en-US"/>
      </w:rPr>
    </w:lvl>
    <w:lvl w:ilvl="5">
      <w:start w:val="1"/>
      <w:numFmt w:val="bullet"/>
      <w:lvlText w:val="•"/>
      <w:lvlJc w:val="left"/>
      <w:pPr>
        <w:tabs>
          <w:tab w:val="num" w:pos="-1"/>
        </w:tabs>
        <w:ind w:left="-1"/>
      </w:pPr>
      <w:rPr>
        <w:rFonts w:ascii="Helvetica" w:eastAsia="Helvetica" w:hAnsi="Helvetica" w:cs="Helvetica"/>
        <w:position w:val="0"/>
        <w:lang w:val="en-US"/>
      </w:rPr>
    </w:lvl>
    <w:lvl w:ilvl="6">
      <w:start w:val="1"/>
      <w:numFmt w:val="bullet"/>
      <w:lvlText w:val="•"/>
      <w:lvlJc w:val="left"/>
      <w:pPr>
        <w:tabs>
          <w:tab w:val="num" w:pos="-1"/>
        </w:tabs>
        <w:ind w:left="-1"/>
      </w:pPr>
      <w:rPr>
        <w:rFonts w:ascii="Helvetica" w:eastAsia="Helvetica" w:hAnsi="Helvetica" w:cs="Helvetica"/>
        <w:position w:val="0"/>
        <w:lang w:val="en-US"/>
      </w:rPr>
    </w:lvl>
    <w:lvl w:ilvl="7">
      <w:start w:val="1"/>
      <w:numFmt w:val="bullet"/>
      <w:lvlText w:val="•"/>
      <w:lvlJc w:val="left"/>
      <w:pPr>
        <w:tabs>
          <w:tab w:val="num" w:pos="-1"/>
        </w:tabs>
        <w:ind w:left="-1"/>
      </w:pPr>
      <w:rPr>
        <w:rFonts w:ascii="Helvetica" w:eastAsia="Helvetica" w:hAnsi="Helvetica" w:cs="Helvetica"/>
        <w:position w:val="0"/>
        <w:lang w:val="en-US"/>
      </w:rPr>
    </w:lvl>
    <w:lvl w:ilvl="8">
      <w:start w:val="1"/>
      <w:numFmt w:val="bullet"/>
      <w:lvlText w:val="•"/>
      <w:lvlJc w:val="left"/>
      <w:pPr>
        <w:tabs>
          <w:tab w:val="num" w:pos="-1"/>
        </w:tabs>
        <w:ind w:left="-1"/>
      </w:pPr>
      <w:rPr>
        <w:rFonts w:ascii="Helvetica" w:eastAsia="Helvetica" w:hAnsi="Helvetica" w:cs="Helvetica"/>
        <w:position w:val="0"/>
        <w:lang w:val="en-US"/>
      </w:rPr>
    </w:lvl>
  </w:abstractNum>
  <w:abstractNum w:abstractNumId="2">
    <w:nsid w:val="0497548A"/>
    <w:multiLevelType w:val="multilevel"/>
    <w:tmpl w:val="D21C103C"/>
    <w:lvl w:ilvl="0">
      <w:numFmt w:val="bullet"/>
      <w:lvlText w:val="•"/>
      <w:lvlJc w:val="left"/>
      <w:pPr>
        <w:tabs>
          <w:tab w:val="num" w:pos="116"/>
        </w:tabs>
        <w:ind w:left="11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48"/>
        </w:tabs>
        <w:ind w:left="23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80"/>
        </w:tabs>
        <w:ind w:left="34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812"/>
        </w:tabs>
        <w:ind w:left="46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044"/>
        </w:tabs>
        <w:ind w:left="580"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76"/>
        </w:tabs>
        <w:ind w:left="69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508"/>
        </w:tabs>
        <w:ind w:left="81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740"/>
        </w:tabs>
        <w:ind w:left="92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972"/>
        </w:tabs>
        <w:ind w:left="104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0BED42F6"/>
    <w:multiLevelType w:val="multilevel"/>
    <w:tmpl w:val="3C4CBB48"/>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4">
    <w:nsid w:val="0D4C5F9A"/>
    <w:multiLevelType w:val="multilevel"/>
    <w:tmpl w:val="C2326CE8"/>
    <w:styleLink w:val="Dash"/>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5">
    <w:nsid w:val="10471C10"/>
    <w:multiLevelType w:val="multilevel"/>
    <w:tmpl w:val="9D902566"/>
    <w:lvl w:ilvl="0">
      <w:numFmt w:val="bullet"/>
      <w:lvlText w:val="•"/>
      <w:lvlJc w:val="left"/>
      <w:pPr>
        <w:tabs>
          <w:tab w:val="num" w:pos="116"/>
        </w:tabs>
        <w:ind w:left="11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48"/>
        </w:tabs>
        <w:ind w:left="23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80"/>
        </w:tabs>
        <w:ind w:left="34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812"/>
        </w:tabs>
        <w:ind w:left="46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044"/>
        </w:tabs>
        <w:ind w:left="580"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76"/>
        </w:tabs>
        <w:ind w:left="69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508"/>
        </w:tabs>
        <w:ind w:left="81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740"/>
        </w:tabs>
        <w:ind w:left="92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972"/>
        </w:tabs>
        <w:ind w:left="104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nsid w:val="11337B31"/>
    <w:multiLevelType w:val="multilevel"/>
    <w:tmpl w:val="A704D518"/>
    <w:lvl w:ilvl="0">
      <w:numFmt w:val="bullet"/>
      <w:lvlText w:val="•"/>
      <w:lvlJc w:val="left"/>
      <w:rPr>
        <w:rFonts w:ascii="Helvetica" w:eastAsia="Helvetica" w:hAnsi="Helvetica" w:cs="Helvetica"/>
        <w:position w:val="0"/>
        <w:lang w:val="en-US"/>
      </w:rPr>
    </w:lvl>
    <w:lvl w:ilvl="1">
      <w:start w:val="1"/>
      <w:numFmt w:val="bullet"/>
      <w:lvlText w:val="•"/>
      <w:lvlJc w:val="left"/>
      <w:pPr>
        <w:tabs>
          <w:tab w:val="num" w:pos="-1"/>
        </w:tabs>
        <w:ind w:left="-1"/>
      </w:pPr>
      <w:rPr>
        <w:rFonts w:ascii="Helvetica" w:eastAsia="Helvetica" w:hAnsi="Helvetica" w:cs="Helvetica"/>
        <w:position w:val="0"/>
        <w:lang w:val="en-US"/>
      </w:rPr>
    </w:lvl>
    <w:lvl w:ilvl="2">
      <w:start w:val="1"/>
      <w:numFmt w:val="bullet"/>
      <w:lvlText w:val="•"/>
      <w:lvlJc w:val="left"/>
      <w:pPr>
        <w:tabs>
          <w:tab w:val="num" w:pos="-1"/>
        </w:tabs>
        <w:ind w:left="-1"/>
      </w:pPr>
      <w:rPr>
        <w:rFonts w:ascii="Helvetica" w:eastAsia="Helvetica" w:hAnsi="Helvetica" w:cs="Helvetica"/>
        <w:position w:val="0"/>
        <w:lang w:val="en-US"/>
      </w:rPr>
    </w:lvl>
    <w:lvl w:ilvl="3">
      <w:start w:val="1"/>
      <w:numFmt w:val="bullet"/>
      <w:lvlText w:val="•"/>
      <w:lvlJc w:val="left"/>
      <w:pPr>
        <w:tabs>
          <w:tab w:val="num" w:pos="-1"/>
        </w:tabs>
        <w:ind w:left="-1"/>
      </w:pPr>
      <w:rPr>
        <w:rFonts w:ascii="Helvetica" w:eastAsia="Helvetica" w:hAnsi="Helvetica" w:cs="Helvetica"/>
        <w:position w:val="0"/>
        <w:lang w:val="en-US"/>
      </w:rPr>
    </w:lvl>
    <w:lvl w:ilvl="4">
      <w:start w:val="1"/>
      <w:numFmt w:val="bullet"/>
      <w:lvlText w:val="•"/>
      <w:lvlJc w:val="left"/>
      <w:pPr>
        <w:tabs>
          <w:tab w:val="num" w:pos="-1"/>
        </w:tabs>
        <w:ind w:left="-1"/>
      </w:pPr>
      <w:rPr>
        <w:rFonts w:ascii="Helvetica" w:eastAsia="Helvetica" w:hAnsi="Helvetica" w:cs="Helvetica"/>
        <w:position w:val="0"/>
        <w:lang w:val="en-US"/>
      </w:rPr>
    </w:lvl>
    <w:lvl w:ilvl="5">
      <w:start w:val="1"/>
      <w:numFmt w:val="bullet"/>
      <w:lvlText w:val="•"/>
      <w:lvlJc w:val="left"/>
      <w:pPr>
        <w:tabs>
          <w:tab w:val="num" w:pos="-1"/>
        </w:tabs>
        <w:ind w:left="-1"/>
      </w:pPr>
      <w:rPr>
        <w:rFonts w:ascii="Helvetica" w:eastAsia="Helvetica" w:hAnsi="Helvetica" w:cs="Helvetica"/>
        <w:position w:val="0"/>
        <w:lang w:val="en-US"/>
      </w:rPr>
    </w:lvl>
    <w:lvl w:ilvl="6">
      <w:start w:val="1"/>
      <w:numFmt w:val="bullet"/>
      <w:lvlText w:val="•"/>
      <w:lvlJc w:val="left"/>
      <w:pPr>
        <w:tabs>
          <w:tab w:val="num" w:pos="-1"/>
        </w:tabs>
        <w:ind w:left="-1"/>
      </w:pPr>
      <w:rPr>
        <w:rFonts w:ascii="Helvetica" w:eastAsia="Helvetica" w:hAnsi="Helvetica" w:cs="Helvetica"/>
        <w:position w:val="0"/>
        <w:lang w:val="en-US"/>
      </w:rPr>
    </w:lvl>
    <w:lvl w:ilvl="7">
      <w:start w:val="1"/>
      <w:numFmt w:val="bullet"/>
      <w:lvlText w:val="•"/>
      <w:lvlJc w:val="left"/>
      <w:pPr>
        <w:tabs>
          <w:tab w:val="num" w:pos="-1"/>
        </w:tabs>
        <w:ind w:left="-1"/>
      </w:pPr>
      <w:rPr>
        <w:rFonts w:ascii="Helvetica" w:eastAsia="Helvetica" w:hAnsi="Helvetica" w:cs="Helvetica"/>
        <w:position w:val="0"/>
        <w:lang w:val="en-US"/>
      </w:rPr>
    </w:lvl>
    <w:lvl w:ilvl="8">
      <w:start w:val="1"/>
      <w:numFmt w:val="bullet"/>
      <w:lvlText w:val="•"/>
      <w:lvlJc w:val="left"/>
      <w:pPr>
        <w:tabs>
          <w:tab w:val="num" w:pos="-1"/>
        </w:tabs>
        <w:ind w:left="-1"/>
      </w:pPr>
      <w:rPr>
        <w:rFonts w:ascii="Helvetica" w:eastAsia="Helvetica" w:hAnsi="Helvetica" w:cs="Helvetica"/>
        <w:position w:val="0"/>
        <w:lang w:val="en-US"/>
      </w:rPr>
    </w:lvl>
  </w:abstractNum>
  <w:abstractNum w:abstractNumId="7">
    <w:nsid w:val="16C116B9"/>
    <w:multiLevelType w:val="multilevel"/>
    <w:tmpl w:val="BD9ED550"/>
    <w:lvl w:ilvl="0">
      <w:numFmt w:val="bullet"/>
      <w:lvlText w:val="•"/>
      <w:lvlJc w:val="left"/>
      <w:pPr>
        <w:tabs>
          <w:tab w:val="num" w:pos="116"/>
        </w:tabs>
        <w:ind w:left="116" w:hanging="116"/>
      </w:pPr>
      <w:rPr>
        <w:position w:val="0"/>
      </w:rPr>
    </w:lvl>
    <w:lvl w:ilvl="1">
      <w:start w:val="1"/>
      <w:numFmt w:val="bullet"/>
      <w:lvlText w:val="•"/>
      <w:lvlJc w:val="left"/>
      <w:pPr>
        <w:tabs>
          <w:tab w:val="num" w:pos="348"/>
        </w:tabs>
        <w:ind w:left="232" w:hanging="116"/>
      </w:pPr>
      <w:rPr>
        <w:position w:val="0"/>
      </w:rPr>
    </w:lvl>
    <w:lvl w:ilvl="2">
      <w:start w:val="1"/>
      <w:numFmt w:val="bullet"/>
      <w:lvlText w:val="•"/>
      <w:lvlJc w:val="left"/>
      <w:pPr>
        <w:tabs>
          <w:tab w:val="num" w:pos="580"/>
        </w:tabs>
        <w:ind w:left="348" w:hanging="116"/>
      </w:pPr>
      <w:rPr>
        <w:position w:val="0"/>
      </w:rPr>
    </w:lvl>
    <w:lvl w:ilvl="3">
      <w:start w:val="1"/>
      <w:numFmt w:val="bullet"/>
      <w:lvlText w:val="•"/>
      <w:lvlJc w:val="left"/>
      <w:pPr>
        <w:tabs>
          <w:tab w:val="num" w:pos="812"/>
        </w:tabs>
        <w:ind w:left="464" w:hanging="116"/>
      </w:pPr>
      <w:rPr>
        <w:position w:val="0"/>
      </w:rPr>
    </w:lvl>
    <w:lvl w:ilvl="4">
      <w:start w:val="1"/>
      <w:numFmt w:val="bullet"/>
      <w:lvlText w:val="•"/>
      <w:lvlJc w:val="left"/>
      <w:pPr>
        <w:tabs>
          <w:tab w:val="num" w:pos="1044"/>
        </w:tabs>
        <w:ind w:left="580" w:hanging="116"/>
      </w:pPr>
      <w:rPr>
        <w:position w:val="0"/>
      </w:rPr>
    </w:lvl>
    <w:lvl w:ilvl="5">
      <w:start w:val="1"/>
      <w:numFmt w:val="bullet"/>
      <w:lvlText w:val="•"/>
      <w:lvlJc w:val="left"/>
      <w:pPr>
        <w:tabs>
          <w:tab w:val="num" w:pos="1276"/>
        </w:tabs>
        <w:ind w:left="696" w:hanging="116"/>
      </w:pPr>
      <w:rPr>
        <w:position w:val="0"/>
      </w:rPr>
    </w:lvl>
    <w:lvl w:ilvl="6">
      <w:start w:val="1"/>
      <w:numFmt w:val="bullet"/>
      <w:lvlText w:val="•"/>
      <w:lvlJc w:val="left"/>
      <w:pPr>
        <w:tabs>
          <w:tab w:val="num" w:pos="1508"/>
        </w:tabs>
        <w:ind w:left="812" w:hanging="116"/>
      </w:pPr>
      <w:rPr>
        <w:position w:val="0"/>
      </w:rPr>
    </w:lvl>
    <w:lvl w:ilvl="7">
      <w:start w:val="1"/>
      <w:numFmt w:val="bullet"/>
      <w:lvlText w:val="•"/>
      <w:lvlJc w:val="left"/>
      <w:pPr>
        <w:tabs>
          <w:tab w:val="num" w:pos="1740"/>
        </w:tabs>
        <w:ind w:left="928" w:hanging="116"/>
      </w:pPr>
      <w:rPr>
        <w:position w:val="0"/>
      </w:rPr>
    </w:lvl>
    <w:lvl w:ilvl="8">
      <w:start w:val="1"/>
      <w:numFmt w:val="bullet"/>
      <w:lvlText w:val="•"/>
      <w:lvlJc w:val="left"/>
      <w:pPr>
        <w:tabs>
          <w:tab w:val="num" w:pos="1972"/>
        </w:tabs>
        <w:ind w:left="1044" w:hanging="116"/>
      </w:pPr>
      <w:rPr>
        <w:position w:val="0"/>
      </w:rPr>
    </w:lvl>
  </w:abstractNum>
  <w:abstractNum w:abstractNumId="8">
    <w:nsid w:val="1859371A"/>
    <w:multiLevelType w:val="multilevel"/>
    <w:tmpl w:val="4502C6A2"/>
    <w:lvl w:ilvl="0">
      <w:numFmt w:val="bullet"/>
      <w:lvlText w:val="•"/>
      <w:lvlJc w:val="left"/>
      <w:rPr>
        <w:rFonts w:ascii="Helvetica" w:eastAsia="Helvetica" w:hAnsi="Helvetica" w:cs="Helvetica"/>
        <w:position w:val="0"/>
        <w:lang w:val="en-US"/>
      </w:rPr>
    </w:lvl>
    <w:lvl w:ilvl="1">
      <w:start w:val="1"/>
      <w:numFmt w:val="bullet"/>
      <w:lvlText w:val="•"/>
      <w:lvlJc w:val="left"/>
      <w:pPr>
        <w:tabs>
          <w:tab w:val="num" w:pos="-1"/>
        </w:tabs>
        <w:ind w:left="-1"/>
      </w:pPr>
      <w:rPr>
        <w:rFonts w:ascii="Helvetica" w:eastAsia="Helvetica" w:hAnsi="Helvetica" w:cs="Helvetica"/>
        <w:position w:val="0"/>
        <w:lang w:val="en-US"/>
      </w:rPr>
    </w:lvl>
    <w:lvl w:ilvl="2">
      <w:start w:val="1"/>
      <w:numFmt w:val="bullet"/>
      <w:lvlText w:val="•"/>
      <w:lvlJc w:val="left"/>
      <w:pPr>
        <w:tabs>
          <w:tab w:val="num" w:pos="-1"/>
        </w:tabs>
        <w:ind w:left="-1"/>
      </w:pPr>
      <w:rPr>
        <w:rFonts w:ascii="Helvetica" w:eastAsia="Helvetica" w:hAnsi="Helvetica" w:cs="Helvetica"/>
        <w:position w:val="0"/>
        <w:lang w:val="en-US"/>
      </w:rPr>
    </w:lvl>
    <w:lvl w:ilvl="3">
      <w:start w:val="1"/>
      <w:numFmt w:val="bullet"/>
      <w:lvlText w:val="•"/>
      <w:lvlJc w:val="left"/>
      <w:pPr>
        <w:tabs>
          <w:tab w:val="num" w:pos="-1"/>
        </w:tabs>
        <w:ind w:left="-1"/>
      </w:pPr>
      <w:rPr>
        <w:rFonts w:ascii="Helvetica" w:eastAsia="Helvetica" w:hAnsi="Helvetica" w:cs="Helvetica"/>
        <w:position w:val="0"/>
        <w:lang w:val="en-US"/>
      </w:rPr>
    </w:lvl>
    <w:lvl w:ilvl="4">
      <w:start w:val="1"/>
      <w:numFmt w:val="bullet"/>
      <w:lvlText w:val="•"/>
      <w:lvlJc w:val="left"/>
      <w:pPr>
        <w:tabs>
          <w:tab w:val="num" w:pos="-1"/>
        </w:tabs>
        <w:ind w:left="-1"/>
      </w:pPr>
      <w:rPr>
        <w:rFonts w:ascii="Helvetica" w:eastAsia="Helvetica" w:hAnsi="Helvetica" w:cs="Helvetica"/>
        <w:position w:val="0"/>
        <w:lang w:val="en-US"/>
      </w:rPr>
    </w:lvl>
    <w:lvl w:ilvl="5">
      <w:start w:val="1"/>
      <w:numFmt w:val="bullet"/>
      <w:lvlText w:val="•"/>
      <w:lvlJc w:val="left"/>
      <w:pPr>
        <w:tabs>
          <w:tab w:val="num" w:pos="-1"/>
        </w:tabs>
        <w:ind w:left="-1"/>
      </w:pPr>
      <w:rPr>
        <w:rFonts w:ascii="Helvetica" w:eastAsia="Helvetica" w:hAnsi="Helvetica" w:cs="Helvetica"/>
        <w:position w:val="0"/>
        <w:lang w:val="en-US"/>
      </w:rPr>
    </w:lvl>
    <w:lvl w:ilvl="6">
      <w:start w:val="1"/>
      <w:numFmt w:val="bullet"/>
      <w:lvlText w:val="•"/>
      <w:lvlJc w:val="left"/>
      <w:pPr>
        <w:tabs>
          <w:tab w:val="num" w:pos="-1"/>
        </w:tabs>
        <w:ind w:left="-1"/>
      </w:pPr>
      <w:rPr>
        <w:rFonts w:ascii="Helvetica" w:eastAsia="Helvetica" w:hAnsi="Helvetica" w:cs="Helvetica"/>
        <w:position w:val="0"/>
        <w:lang w:val="en-US"/>
      </w:rPr>
    </w:lvl>
    <w:lvl w:ilvl="7">
      <w:start w:val="1"/>
      <w:numFmt w:val="bullet"/>
      <w:lvlText w:val="•"/>
      <w:lvlJc w:val="left"/>
      <w:pPr>
        <w:tabs>
          <w:tab w:val="num" w:pos="-1"/>
        </w:tabs>
        <w:ind w:left="-1"/>
      </w:pPr>
      <w:rPr>
        <w:rFonts w:ascii="Helvetica" w:eastAsia="Helvetica" w:hAnsi="Helvetica" w:cs="Helvetica"/>
        <w:position w:val="0"/>
        <w:lang w:val="en-US"/>
      </w:rPr>
    </w:lvl>
    <w:lvl w:ilvl="8">
      <w:start w:val="1"/>
      <w:numFmt w:val="bullet"/>
      <w:lvlText w:val="•"/>
      <w:lvlJc w:val="left"/>
      <w:pPr>
        <w:tabs>
          <w:tab w:val="num" w:pos="-1"/>
        </w:tabs>
        <w:ind w:left="-1"/>
      </w:pPr>
      <w:rPr>
        <w:rFonts w:ascii="Helvetica" w:eastAsia="Helvetica" w:hAnsi="Helvetica" w:cs="Helvetica"/>
        <w:position w:val="0"/>
        <w:lang w:val="en-US"/>
      </w:rPr>
    </w:lvl>
  </w:abstractNum>
  <w:abstractNum w:abstractNumId="9">
    <w:nsid w:val="1B5412CA"/>
    <w:multiLevelType w:val="multilevel"/>
    <w:tmpl w:val="E3D628F0"/>
    <w:lvl w:ilvl="0">
      <w:numFmt w:val="bullet"/>
      <w:lvlText w:val="•"/>
      <w:lvlJc w:val="left"/>
      <w:pPr>
        <w:tabs>
          <w:tab w:val="num" w:pos="116"/>
        </w:tabs>
        <w:ind w:left="11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48"/>
        </w:tabs>
        <w:ind w:left="23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80"/>
        </w:tabs>
        <w:ind w:left="34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812"/>
        </w:tabs>
        <w:ind w:left="46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044"/>
        </w:tabs>
        <w:ind w:left="580"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76"/>
        </w:tabs>
        <w:ind w:left="69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508"/>
        </w:tabs>
        <w:ind w:left="81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740"/>
        </w:tabs>
        <w:ind w:left="92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972"/>
        </w:tabs>
        <w:ind w:left="104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
    <w:nsid w:val="1FB93CEF"/>
    <w:multiLevelType w:val="multilevel"/>
    <w:tmpl w:val="B6D8289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1">
    <w:nsid w:val="21917274"/>
    <w:multiLevelType w:val="multilevel"/>
    <w:tmpl w:val="58DC6FF4"/>
    <w:lvl w:ilvl="0">
      <w:numFmt w:val="bullet"/>
      <w:lvlText w:val="•"/>
      <w:lvlJc w:val="left"/>
      <w:rPr>
        <w:rFonts w:ascii="Helvetica" w:eastAsia="Helvetica" w:hAnsi="Helvetica" w:cs="Helvetica"/>
        <w:position w:val="0"/>
        <w:lang w:val="en-US"/>
      </w:rPr>
    </w:lvl>
    <w:lvl w:ilvl="1">
      <w:start w:val="1"/>
      <w:numFmt w:val="bullet"/>
      <w:lvlText w:val="•"/>
      <w:lvlJc w:val="left"/>
      <w:pPr>
        <w:tabs>
          <w:tab w:val="num" w:pos="-1"/>
        </w:tabs>
        <w:ind w:left="-1"/>
      </w:pPr>
      <w:rPr>
        <w:rFonts w:ascii="Helvetica" w:eastAsia="Helvetica" w:hAnsi="Helvetica" w:cs="Helvetica"/>
        <w:position w:val="0"/>
        <w:lang w:val="en-US"/>
      </w:rPr>
    </w:lvl>
    <w:lvl w:ilvl="2">
      <w:start w:val="1"/>
      <w:numFmt w:val="bullet"/>
      <w:lvlText w:val="•"/>
      <w:lvlJc w:val="left"/>
      <w:pPr>
        <w:tabs>
          <w:tab w:val="num" w:pos="-1"/>
        </w:tabs>
        <w:ind w:left="-1"/>
      </w:pPr>
      <w:rPr>
        <w:rFonts w:ascii="Helvetica" w:eastAsia="Helvetica" w:hAnsi="Helvetica" w:cs="Helvetica"/>
        <w:position w:val="0"/>
        <w:lang w:val="en-US"/>
      </w:rPr>
    </w:lvl>
    <w:lvl w:ilvl="3">
      <w:start w:val="1"/>
      <w:numFmt w:val="bullet"/>
      <w:lvlText w:val="•"/>
      <w:lvlJc w:val="left"/>
      <w:pPr>
        <w:tabs>
          <w:tab w:val="num" w:pos="-1"/>
        </w:tabs>
        <w:ind w:left="-1"/>
      </w:pPr>
      <w:rPr>
        <w:rFonts w:ascii="Helvetica" w:eastAsia="Helvetica" w:hAnsi="Helvetica" w:cs="Helvetica"/>
        <w:position w:val="0"/>
        <w:lang w:val="en-US"/>
      </w:rPr>
    </w:lvl>
    <w:lvl w:ilvl="4">
      <w:start w:val="1"/>
      <w:numFmt w:val="bullet"/>
      <w:lvlText w:val="•"/>
      <w:lvlJc w:val="left"/>
      <w:pPr>
        <w:tabs>
          <w:tab w:val="num" w:pos="-1"/>
        </w:tabs>
        <w:ind w:left="-1"/>
      </w:pPr>
      <w:rPr>
        <w:rFonts w:ascii="Helvetica" w:eastAsia="Helvetica" w:hAnsi="Helvetica" w:cs="Helvetica"/>
        <w:position w:val="0"/>
        <w:lang w:val="en-US"/>
      </w:rPr>
    </w:lvl>
    <w:lvl w:ilvl="5">
      <w:start w:val="1"/>
      <w:numFmt w:val="bullet"/>
      <w:lvlText w:val="•"/>
      <w:lvlJc w:val="left"/>
      <w:pPr>
        <w:tabs>
          <w:tab w:val="num" w:pos="-1"/>
        </w:tabs>
        <w:ind w:left="-1"/>
      </w:pPr>
      <w:rPr>
        <w:rFonts w:ascii="Helvetica" w:eastAsia="Helvetica" w:hAnsi="Helvetica" w:cs="Helvetica"/>
        <w:position w:val="0"/>
        <w:lang w:val="en-US"/>
      </w:rPr>
    </w:lvl>
    <w:lvl w:ilvl="6">
      <w:start w:val="1"/>
      <w:numFmt w:val="bullet"/>
      <w:lvlText w:val="•"/>
      <w:lvlJc w:val="left"/>
      <w:pPr>
        <w:tabs>
          <w:tab w:val="num" w:pos="-1"/>
        </w:tabs>
        <w:ind w:left="-1"/>
      </w:pPr>
      <w:rPr>
        <w:rFonts w:ascii="Helvetica" w:eastAsia="Helvetica" w:hAnsi="Helvetica" w:cs="Helvetica"/>
        <w:position w:val="0"/>
        <w:lang w:val="en-US"/>
      </w:rPr>
    </w:lvl>
    <w:lvl w:ilvl="7">
      <w:start w:val="1"/>
      <w:numFmt w:val="bullet"/>
      <w:lvlText w:val="•"/>
      <w:lvlJc w:val="left"/>
      <w:pPr>
        <w:tabs>
          <w:tab w:val="num" w:pos="-1"/>
        </w:tabs>
        <w:ind w:left="-1"/>
      </w:pPr>
      <w:rPr>
        <w:rFonts w:ascii="Helvetica" w:eastAsia="Helvetica" w:hAnsi="Helvetica" w:cs="Helvetica"/>
        <w:position w:val="0"/>
        <w:lang w:val="en-US"/>
      </w:rPr>
    </w:lvl>
    <w:lvl w:ilvl="8">
      <w:start w:val="1"/>
      <w:numFmt w:val="bullet"/>
      <w:lvlText w:val="•"/>
      <w:lvlJc w:val="left"/>
      <w:pPr>
        <w:tabs>
          <w:tab w:val="num" w:pos="-1"/>
        </w:tabs>
        <w:ind w:left="-1"/>
      </w:pPr>
      <w:rPr>
        <w:rFonts w:ascii="Helvetica" w:eastAsia="Helvetica" w:hAnsi="Helvetica" w:cs="Helvetica"/>
        <w:position w:val="0"/>
        <w:lang w:val="en-US"/>
      </w:rPr>
    </w:lvl>
  </w:abstractNum>
  <w:abstractNum w:abstractNumId="12">
    <w:nsid w:val="271E60F4"/>
    <w:multiLevelType w:val="multilevel"/>
    <w:tmpl w:val="8DCEBA5E"/>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277D189C"/>
    <w:multiLevelType w:val="multilevel"/>
    <w:tmpl w:val="ADCCDD32"/>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14">
    <w:nsid w:val="2D1E0E42"/>
    <w:multiLevelType w:val="multilevel"/>
    <w:tmpl w:val="739C9938"/>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5">
    <w:nsid w:val="30851CE6"/>
    <w:multiLevelType w:val="multilevel"/>
    <w:tmpl w:val="B32401CA"/>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16">
    <w:nsid w:val="3227431F"/>
    <w:multiLevelType w:val="multilevel"/>
    <w:tmpl w:val="7AD4788A"/>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17">
    <w:nsid w:val="325807F2"/>
    <w:multiLevelType w:val="multilevel"/>
    <w:tmpl w:val="24961910"/>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nsid w:val="341F40B0"/>
    <w:multiLevelType w:val="multilevel"/>
    <w:tmpl w:val="A3821EB0"/>
    <w:lvl w:ilvl="0">
      <w:numFmt w:val="bullet"/>
      <w:lvlText w:val="•"/>
      <w:lvlJc w:val="left"/>
      <w:pPr>
        <w:tabs>
          <w:tab w:val="num" w:pos="116"/>
        </w:tabs>
        <w:ind w:left="11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48"/>
        </w:tabs>
        <w:ind w:left="23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80"/>
        </w:tabs>
        <w:ind w:left="34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812"/>
        </w:tabs>
        <w:ind w:left="46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044"/>
        </w:tabs>
        <w:ind w:left="580"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76"/>
        </w:tabs>
        <w:ind w:left="69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508"/>
        </w:tabs>
        <w:ind w:left="81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740"/>
        </w:tabs>
        <w:ind w:left="92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972"/>
        </w:tabs>
        <w:ind w:left="104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9">
    <w:nsid w:val="358208EF"/>
    <w:multiLevelType w:val="multilevel"/>
    <w:tmpl w:val="E37A5884"/>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0">
    <w:nsid w:val="3A6C00DA"/>
    <w:multiLevelType w:val="multilevel"/>
    <w:tmpl w:val="B8B2208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1">
    <w:nsid w:val="3DCB6585"/>
    <w:multiLevelType w:val="multilevel"/>
    <w:tmpl w:val="B4584BF8"/>
    <w:lvl w:ilvl="0">
      <w:start w:val="1"/>
      <w:numFmt w:val="bullet"/>
      <w:lvlText w:val="•"/>
      <w:lvlJc w:val="left"/>
      <w:rPr>
        <w:rFonts w:ascii="Helvetica" w:eastAsia="Helvetica" w:hAnsi="Helvetica" w:cs="Helvetica"/>
        <w:position w:val="0"/>
      </w:rPr>
    </w:lvl>
    <w:lvl w:ilvl="1">
      <w:start w:val="1"/>
      <w:numFmt w:val="bullet"/>
      <w:lvlText w:val="•"/>
      <w:lvlJc w:val="left"/>
      <w:pPr>
        <w:tabs>
          <w:tab w:val="num" w:pos="-1"/>
        </w:tabs>
        <w:ind w:left="-1"/>
      </w:pPr>
      <w:rPr>
        <w:rFonts w:ascii="Helvetica" w:eastAsia="Helvetica" w:hAnsi="Helvetica" w:cs="Helvetica"/>
        <w:position w:val="0"/>
      </w:rPr>
    </w:lvl>
    <w:lvl w:ilvl="2">
      <w:start w:val="1"/>
      <w:numFmt w:val="bullet"/>
      <w:lvlText w:val="•"/>
      <w:lvlJc w:val="left"/>
      <w:pPr>
        <w:tabs>
          <w:tab w:val="num" w:pos="-1"/>
        </w:tabs>
        <w:ind w:left="-1"/>
      </w:pPr>
      <w:rPr>
        <w:rFonts w:ascii="Helvetica" w:eastAsia="Helvetica" w:hAnsi="Helvetica" w:cs="Helvetica"/>
        <w:position w:val="0"/>
      </w:rPr>
    </w:lvl>
    <w:lvl w:ilvl="3">
      <w:start w:val="1"/>
      <w:numFmt w:val="bullet"/>
      <w:lvlText w:val="•"/>
      <w:lvlJc w:val="left"/>
      <w:pPr>
        <w:tabs>
          <w:tab w:val="num" w:pos="-1"/>
        </w:tabs>
        <w:ind w:left="-1"/>
      </w:pPr>
      <w:rPr>
        <w:rFonts w:ascii="Helvetica" w:eastAsia="Helvetica" w:hAnsi="Helvetica" w:cs="Helvetica"/>
        <w:position w:val="0"/>
      </w:rPr>
    </w:lvl>
    <w:lvl w:ilvl="4">
      <w:start w:val="1"/>
      <w:numFmt w:val="bullet"/>
      <w:lvlText w:val="•"/>
      <w:lvlJc w:val="left"/>
      <w:pPr>
        <w:tabs>
          <w:tab w:val="num" w:pos="-1"/>
        </w:tabs>
        <w:ind w:left="-1"/>
      </w:pPr>
      <w:rPr>
        <w:rFonts w:ascii="Helvetica" w:eastAsia="Helvetica" w:hAnsi="Helvetica" w:cs="Helvetica"/>
        <w:position w:val="0"/>
      </w:rPr>
    </w:lvl>
    <w:lvl w:ilvl="5">
      <w:start w:val="1"/>
      <w:numFmt w:val="bullet"/>
      <w:lvlText w:val="•"/>
      <w:lvlJc w:val="left"/>
      <w:pPr>
        <w:tabs>
          <w:tab w:val="num" w:pos="-1"/>
        </w:tabs>
        <w:ind w:left="-1"/>
      </w:pPr>
      <w:rPr>
        <w:rFonts w:ascii="Helvetica" w:eastAsia="Helvetica" w:hAnsi="Helvetica" w:cs="Helvetica"/>
        <w:position w:val="0"/>
      </w:rPr>
    </w:lvl>
    <w:lvl w:ilvl="6">
      <w:start w:val="1"/>
      <w:numFmt w:val="bullet"/>
      <w:lvlText w:val="•"/>
      <w:lvlJc w:val="left"/>
      <w:pPr>
        <w:tabs>
          <w:tab w:val="num" w:pos="-1"/>
        </w:tabs>
        <w:ind w:left="-1"/>
      </w:pPr>
      <w:rPr>
        <w:rFonts w:ascii="Helvetica" w:eastAsia="Helvetica" w:hAnsi="Helvetica" w:cs="Helvetica"/>
        <w:position w:val="0"/>
      </w:rPr>
    </w:lvl>
    <w:lvl w:ilvl="7">
      <w:start w:val="1"/>
      <w:numFmt w:val="bullet"/>
      <w:lvlText w:val="•"/>
      <w:lvlJc w:val="left"/>
      <w:pPr>
        <w:tabs>
          <w:tab w:val="num" w:pos="-1"/>
        </w:tabs>
        <w:ind w:left="-1"/>
      </w:pPr>
      <w:rPr>
        <w:rFonts w:ascii="Helvetica" w:eastAsia="Helvetica" w:hAnsi="Helvetica" w:cs="Helvetica"/>
        <w:position w:val="0"/>
      </w:rPr>
    </w:lvl>
    <w:lvl w:ilvl="8">
      <w:start w:val="1"/>
      <w:numFmt w:val="bullet"/>
      <w:lvlText w:val="•"/>
      <w:lvlJc w:val="left"/>
      <w:pPr>
        <w:tabs>
          <w:tab w:val="num" w:pos="-1"/>
        </w:tabs>
        <w:ind w:left="-1"/>
      </w:pPr>
      <w:rPr>
        <w:rFonts w:ascii="Helvetica" w:eastAsia="Helvetica" w:hAnsi="Helvetica" w:cs="Helvetica"/>
        <w:position w:val="0"/>
      </w:rPr>
    </w:lvl>
  </w:abstractNum>
  <w:abstractNum w:abstractNumId="22">
    <w:nsid w:val="3ECD7386"/>
    <w:multiLevelType w:val="multilevel"/>
    <w:tmpl w:val="6D246556"/>
    <w:lvl w:ilvl="0">
      <w:start w:val="1"/>
      <w:numFmt w:val="bullet"/>
      <w:lvlText w:val="•"/>
      <w:lvlJc w:val="left"/>
      <w:rPr>
        <w:rFonts w:ascii="Helvetica" w:eastAsia="Helvetica" w:hAnsi="Helvetica" w:cs="Helvetica"/>
        <w:position w:val="0"/>
        <w:lang w:val="en-US"/>
      </w:rPr>
    </w:lvl>
    <w:lvl w:ilvl="1">
      <w:start w:val="1"/>
      <w:numFmt w:val="bullet"/>
      <w:lvlText w:val="•"/>
      <w:lvlJc w:val="left"/>
      <w:pPr>
        <w:tabs>
          <w:tab w:val="num" w:pos="-1"/>
        </w:tabs>
        <w:ind w:left="-1"/>
      </w:pPr>
      <w:rPr>
        <w:rFonts w:ascii="Helvetica" w:eastAsia="Helvetica" w:hAnsi="Helvetica" w:cs="Helvetica"/>
        <w:position w:val="0"/>
        <w:lang w:val="en-US"/>
      </w:rPr>
    </w:lvl>
    <w:lvl w:ilvl="2">
      <w:start w:val="1"/>
      <w:numFmt w:val="bullet"/>
      <w:lvlText w:val="•"/>
      <w:lvlJc w:val="left"/>
      <w:pPr>
        <w:tabs>
          <w:tab w:val="num" w:pos="-1"/>
        </w:tabs>
        <w:ind w:left="-1"/>
      </w:pPr>
      <w:rPr>
        <w:rFonts w:ascii="Helvetica" w:eastAsia="Helvetica" w:hAnsi="Helvetica" w:cs="Helvetica"/>
        <w:position w:val="0"/>
        <w:lang w:val="en-US"/>
      </w:rPr>
    </w:lvl>
    <w:lvl w:ilvl="3">
      <w:start w:val="1"/>
      <w:numFmt w:val="bullet"/>
      <w:lvlText w:val="•"/>
      <w:lvlJc w:val="left"/>
      <w:pPr>
        <w:tabs>
          <w:tab w:val="num" w:pos="-1"/>
        </w:tabs>
        <w:ind w:left="-1"/>
      </w:pPr>
      <w:rPr>
        <w:rFonts w:ascii="Helvetica" w:eastAsia="Helvetica" w:hAnsi="Helvetica" w:cs="Helvetica"/>
        <w:position w:val="0"/>
        <w:lang w:val="en-US"/>
      </w:rPr>
    </w:lvl>
    <w:lvl w:ilvl="4">
      <w:start w:val="1"/>
      <w:numFmt w:val="bullet"/>
      <w:lvlText w:val="•"/>
      <w:lvlJc w:val="left"/>
      <w:pPr>
        <w:tabs>
          <w:tab w:val="num" w:pos="-1"/>
        </w:tabs>
        <w:ind w:left="-1"/>
      </w:pPr>
      <w:rPr>
        <w:rFonts w:ascii="Helvetica" w:eastAsia="Helvetica" w:hAnsi="Helvetica" w:cs="Helvetica"/>
        <w:position w:val="0"/>
        <w:lang w:val="en-US"/>
      </w:rPr>
    </w:lvl>
    <w:lvl w:ilvl="5">
      <w:start w:val="1"/>
      <w:numFmt w:val="bullet"/>
      <w:lvlText w:val="•"/>
      <w:lvlJc w:val="left"/>
      <w:pPr>
        <w:tabs>
          <w:tab w:val="num" w:pos="-1"/>
        </w:tabs>
        <w:ind w:left="-1"/>
      </w:pPr>
      <w:rPr>
        <w:rFonts w:ascii="Helvetica" w:eastAsia="Helvetica" w:hAnsi="Helvetica" w:cs="Helvetica"/>
        <w:position w:val="0"/>
        <w:lang w:val="en-US"/>
      </w:rPr>
    </w:lvl>
    <w:lvl w:ilvl="6">
      <w:start w:val="1"/>
      <w:numFmt w:val="bullet"/>
      <w:lvlText w:val="•"/>
      <w:lvlJc w:val="left"/>
      <w:pPr>
        <w:tabs>
          <w:tab w:val="num" w:pos="-1"/>
        </w:tabs>
        <w:ind w:left="-1"/>
      </w:pPr>
      <w:rPr>
        <w:rFonts w:ascii="Helvetica" w:eastAsia="Helvetica" w:hAnsi="Helvetica" w:cs="Helvetica"/>
        <w:position w:val="0"/>
        <w:lang w:val="en-US"/>
      </w:rPr>
    </w:lvl>
    <w:lvl w:ilvl="7">
      <w:start w:val="1"/>
      <w:numFmt w:val="bullet"/>
      <w:lvlText w:val="•"/>
      <w:lvlJc w:val="left"/>
      <w:pPr>
        <w:tabs>
          <w:tab w:val="num" w:pos="-1"/>
        </w:tabs>
        <w:ind w:left="-1"/>
      </w:pPr>
      <w:rPr>
        <w:rFonts w:ascii="Helvetica" w:eastAsia="Helvetica" w:hAnsi="Helvetica" w:cs="Helvetica"/>
        <w:position w:val="0"/>
        <w:lang w:val="en-US"/>
      </w:rPr>
    </w:lvl>
    <w:lvl w:ilvl="8">
      <w:start w:val="1"/>
      <w:numFmt w:val="bullet"/>
      <w:lvlText w:val="•"/>
      <w:lvlJc w:val="left"/>
      <w:pPr>
        <w:tabs>
          <w:tab w:val="num" w:pos="-1"/>
        </w:tabs>
        <w:ind w:left="-1"/>
      </w:pPr>
      <w:rPr>
        <w:rFonts w:ascii="Helvetica" w:eastAsia="Helvetica" w:hAnsi="Helvetica" w:cs="Helvetica"/>
        <w:position w:val="0"/>
        <w:lang w:val="en-US"/>
      </w:rPr>
    </w:lvl>
  </w:abstractNum>
  <w:abstractNum w:abstractNumId="23">
    <w:nsid w:val="3F0E3457"/>
    <w:multiLevelType w:val="multilevel"/>
    <w:tmpl w:val="3C70E5C4"/>
    <w:lvl w:ilvl="0">
      <w:numFmt w:val="bullet"/>
      <w:lvlText w:val="•"/>
      <w:lvlJc w:val="left"/>
      <w:rPr>
        <w:rFonts w:ascii="Helvetica" w:eastAsia="Helvetica" w:hAnsi="Helvetica" w:cs="Helvetica"/>
        <w:position w:val="0"/>
        <w:lang w:val="en-US"/>
      </w:rPr>
    </w:lvl>
    <w:lvl w:ilvl="1">
      <w:start w:val="1"/>
      <w:numFmt w:val="bullet"/>
      <w:lvlText w:val="•"/>
      <w:lvlJc w:val="left"/>
      <w:pPr>
        <w:tabs>
          <w:tab w:val="num" w:pos="-1"/>
        </w:tabs>
        <w:ind w:left="-1"/>
      </w:pPr>
      <w:rPr>
        <w:rFonts w:ascii="Helvetica" w:eastAsia="Helvetica" w:hAnsi="Helvetica" w:cs="Helvetica"/>
        <w:position w:val="0"/>
        <w:lang w:val="en-US"/>
      </w:rPr>
    </w:lvl>
    <w:lvl w:ilvl="2">
      <w:start w:val="1"/>
      <w:numFmt w:val="bullet"/>
      <w:lvlText w:val="•"/>
      <w:lvlJc w:val="left"/>
      <w:pPr>
        <w:tabs>
          <w:tab w:val="num" w:pos="-1"/>
        </w:tabs>
        <w:ind w:left="-1"/>
      </w:pPr>
      <w:rPr>
        <w:rFonts w:ascii="Helvetica" w:eastAsia="Helvetica" w:hAnsi="Helvetica" w:cs="Helvetica"/>
        <w:position w:val="0"/>
        <w:lang w:val="en-US"/>
      </w:rPr>
    </w:lvl>
    <w:lvl w:ilvl="3">
      <w:start w:val="1"/>
      <w:numFmt w:val="bullet"/>
      <w:lvlText w:val="•"/>
      <w:lvlJc w:val="left"/>
      <w:pPr>
        <w:tabs>
          <w:tab w:val="num" w:pos="-1"/>
        </w:tabs>
        <w:ind w:left="-1"/>
      </w:pPr>
      <w:rPr>
        <w:rFonts w:ascii="Helvetica" w:eastAsia="Helvetica" w:hAnsi="Helvetica" w:cs="Helvetica"/>
        <w:position w:val="0"/>
        <w:lang w:val="en-US"/>
      </w:rPr>
    </w:lvl>
    <w:lvl w:ilvl="4">
      <w:start w:val="1"/>
      <w:numFmt w:val="bullet"/>
      <w:lvlText w:val="•"/>
      <w:lvlJc w:val="left"/>
      <w:pPr>
        <w:tabs>
          <w:tab w:val="num" w:pos="-1"/>
        </w:tabs>
        <w:ind w:left="-1"/>
      </w:pPr>
      <w:rPr>
        <w:rFonts w:ascii="Helvetica" w:eastAsia="Helvetica" w:hAnsi="Helvetica" w:cs="Helvetica"/>
        <w:position w:val="0"/>
        <w:lang w:val="en-US"/>
      </w:rPr>
    </w:lvl>
    <w:lvl w:ilvl="5">
      <w:start w:val="1"/>
      <w:numFmt w:val="bullet"/>
      <w:lvlText w:val="•"/>
      <w:lvlJc w:val="left"/>
      <w:pPr>
        <w:tabs>
          <w:tab w:val="num" w:pos="-1"/>
        </w:tabs>
        <w:ind w:left="-1"/>
      </w:pPr>
      <w:rPr>
        <w:rFonts w:ascii="Helvetica" w:eastAsia="Helvetica" w:hAnsi="Helvetica" w:cs="Helvetica"/>
        <w:position w:val="0"/>
        <w:lang w:val="en-US"/>
      </w:rPr>
    </w:lvl>
    <w:lvl w:ilvl="6">
      <w:start w:val="1"/>
      <w:numFmt w:val="bullet"/>
      <w:lvlText w:val="•"/>
      <w:lvlJc w:val="left"/>
      <w:pPr>
        <w:tabs>
          <w:tab w:val="num" w:pos="-1"/>
        </w:tabs>
        <w:ind w:left="-1"/>
      </w:pPr>
      <w:rPr>
        <w:rFonts w:ascii="Helvetica" w:eastAsia="Helvetica" w:hAnsi="Helvetica" w:cs="Helvetica"/>
        <w:position w:val="0"/>
        <w:lang w:val="en-US"/>
      </w:rPr>
    </w:lvl>
    <w:lvl w:ilvl="7">
      <w:start w:val="1"/>
      <w:numFmt w:val="bullet"/>
      <w:lvlText w:val="•"/>
      <w:lvlJc w:val="left"/>
      <w:pPr>
        <w:tabs>
          <w:tab w:val="num" w:pos="-1"/>
        </w:tabs>
        <w:ind w:left="-1"/>
      </w:pPr>
      <w:rPr>
        <w:rFonts w:ascii="Helvetica" w:eastAsia="Helvetica" w:hAnsi="Helvetica" w:cs="Helvetica"/>
        <w:position w:val="0"/>
        <w:lang w:val="en-US"/>
      </w:rPr>
    </w:lvl>
    <w:lvl w:ilvl="8">
      <w:start w:val="1"/>
      <w:numFmt w:val="bullet"/>
      <w:lvlText w:val="•"/>
      <w:lvlJc w:val="left"/>
      <w:pPr>
        <w:tabs>
          <w:tab w:val="num" w:pos="-1"/>
        </w:tabs>
        <w:ind w:left="-1"/>
      </w:pPr>
      <w:rPr>
        <w:rFonts w:ascii="Helvetica" w:eastAsia="Helvetica" w:hAnsi="Helvetica" w:cs="Helvetica"/>
        <w:position w:val="0"/>
        <w:lang w:val="en-US"/>
      </w:rPr>
    </w:lvl>
  </w:abstractNum>
  <w:abstractNum w:abstractNumId="24">
    <w:nsid w:val="3FF56D99"/>
    <w:multiLevelType w:val="multilevel"/>
    <w:tmpl w:val="A8D8F65C"/>
    <w:styleLink w:val="List1"/>
    <w:lvl w:ilvl="0">
      <w:numFmt w:val="bullet"/>
      <w:lvlText w:val="•"/>
      <w:lvlJc w:val="left"/>
      <w:pPr>
        <w:tabs>
          <w:tab w:val="num" w:pos="116"/>
        </w:tabs>
        <w:ind w:left="11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48"/>
        </w:tabs>
        <w:ind w:left="23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80"/>
        </w:tabs>
        <w:ind w:left="34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812"/>
        </w:tabs>
        <w:ind w:left="46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044"/>
        </w:tabs>
        <w:ind w:left="580"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76"/>
        </w:tabs>
        <w:ind w:left="69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508"/>
        </w:tabs>
        <w:ind w:left="81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740"/>
        </w:tabs>
        <w:ind w:left="92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972"/>
        </w:tabs>
        <w:ind w:left="104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5">
    <w:nsid w:val="420D20FB"/>
    <w:multiLevelType w:val="multilevel"/>
    <w:tmpl w:val="DBE8D900"/>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26">
    <w:nsid w:val="4FB2180A"/>
    <w:multiLevelType w:val="multilevel"/>
    <w:tmpl w:val="FD74DE04"/>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7">
    <w:nsid w:val="50B15980"/>
    <w:multiLevelType w:val="multilevel"/>
    <w:tmpl w:val="B8E82014"/>
    <w:lvl w:ilvl="0">
      <w:numFmt w:val="bullet"/>
      <w:lvlText w:val="•"/>
      <w:lvlJc w:val="left"/>
      <w:rPr>
        <w:rFonts w:ascii="Helvetica" w:eastAsia="Helvetica" w:hAnsi="Helvetica" w:cs="Helvetica"/>
        <w:position w:val="0"/>
        <w:lang w:val="en-US"/>
      </w:rPr>
    </w:lvl>
    <w:lvl w:ilvl="1">
      <w:start w:val="1"/>
      <w:numFmt w:val="bullet"/>
      <w:lvlText w:val="•"/>
      <w:lvlJc w:val="left"/>
      <w:pPr>
        <w:tabs>
          <w:tab w:val="num" w:pos="-1"/>
        </w:tabs>
        <w:ind w:left="-1"/>
      </w:pPr>
      <w:rPr>
        <w:rFonts w:ascii="Helvetica" w:eastAsia="Helvetica" w:hAnsi="Helvetica" w:cs="Helvetica"/>
        <w:position w:val="0"/>
        <w:lang w:val="en-US"/>
      </w:rPr>
    </w:lvl>
    <w:lvl w:ilvl="2">
      <w:start w:val="1"/>
      <w:numFmt w:val="bullet"/>
      <w:lvlText w:val="•"/>
      <w:lvlJc w:val="left"/>
      <w:pPr>
        <w:tabs>
          <w:tab w:val="num" w:pos="-1"/>
        </w:tabs>
        <w:ind w:left="-1"/>
      </w:pPr>
      <w:rPr>
        <w:rFonts w:ascii="Helvetica" w:eastAsia="Helvetica" w:hAnsi="Helvetica" w:cs="Helvetica"/>
        <w:position w:val="0"/>
        <w:lang w:val="en-US"/>
      </w:rPr>
    </w:lvl>
    <w:lvl w:ilvl="3">
      <w:start w:val="1"/>
      <w:numFmt w:val="bullet"/>
      <w:lvlText w:val="•"/>
      <w:lvlJc w:val="left"/>
      <w:pPr>
        <w:tabs>
          <w:tab w:val="num" w:pos="-1"/>
        </w:tabs>
        <w:ind w:left="-1"/>
      </w:pPr>
      <w:rPr>
        <w:rFonts w:ascii="Helvetica" w:eastAsia="Helvetica" w:hAnsi="Helvetica" w:cs="Helvetica"/>
        <w:position w:val="0"/>
        <w:lang w:val="en-US"/>
      </w:rPr>
    </w:lvl>
    <w:lvl w:ilvl="4">
      <w:start w:val="1"/>
      <w:numFmt w:val="bullet"/>
      <w:lvlText w:val="•"/>
      <w:lvlJc w:val="left"/>
      <w:pPr>
        <w:tabs>
          <w:tab w:val="num" w:pos="-1"/>
        </w:tabs>
        <w:ind w:left="-1"/>
      </w:pPr>
      <w:rPr>
        <w:rFonts w:ascii="Helvetica" w:eastAsia="Helvetica" w:hAnsi="Helvetica" w:cs="Helvetica"/>
        <w:position w:val="0"/>
        <w:lang w:val="en-US"/>
      </w:rPr>
    </w:lvl>
    <w:lvl w:ilvl="5">
      <w:start w:val="1"/>
      <w:numFmt w:val="bullet"/>
      <w:lvlText w:val="•"/>
      <w:lvlJc w:val="left"/>
      <w:pPr>
        <w:tabs>
          <w:tab w:val="num" w:pos="-1"/>
        </w:tabs>
        <w:ind w:left="-1"/>
      </w:pPr>
      <w:rPr>
        <w:rFonts w:ascii="Helvetica" w:eastAsia="Helvetica" w:hAnsi="Helvetica" w:cs="Helvetica"/>
        <w:position w:val="0"/>
        <w:lang w:val="en-US"/>
      </w:rPr>
    </w:lvl>
    <w:lvl w:ilvl="6">
      <w:start w:val="1"/>
      <w:numFmt w:val="bullet"/>
      <w:lvlText w:val="•"/>
      <w:lvlJc w:val="left"/>
      <w:pPr>
        <w:tabs>
          <w:tab w:val="num" w:pos="-1"/>
        </w:tabs>
        <w:ind w:left="-1"/>
      </w:pPr>
      <w:rPr>
        <w:rFonts w:ascii="Helvetica" w:eastAsia="Helvetica" w:hAnsi="Helvetica" w:cs="Helvetica"/>
        <w:position w:val="0"/>
        <w:lang w:val="en-US"/>
      </w:rPr>
    </w:lvl>
    <w:lvl w:ilvl="7">
      <w:start w:val="1"/>
      <w:numFmt w:val="bullet"/>
      <w:lvlText w:val="•"/>
      <w:lvlJc w:val="left"/>
      <w:pPr>
        <w:tabs>
          <w:tab w:val="num" w:pos="-1"/>
        </w:tabs>
        <w:ind w:left="-1"/>
      </w:pPr>
      <w:rPr>
        <w:rFonts w:ascii="Helvetica" w:eastAsia="Helvetica" w:hAnsi="Helvetica" w:cs="Helvetica"/>
        <w:position w:val="0"/>
        <w:lang w:val="en-US"/>
      </w:rPr>
    </w:lvl>
    <w:lvl w:ilvl="8">
      <w:start w:val="1"/>
      <w:numFmt w:val="bullet"/>
      <w:lvlText w:val="•"/>
      <w:lvlJc w:val="left"/>
      <w:pPr>
        <w:tabs>
          <w:tab w:val="num" w:pos="-1"/>
        </w:tabs>
        <w:ind w:left="-1"/>
      </w:pPr>
      <w:rPr>
        <w:rFonts w:ascii="Helvetica" w:eastAsia="Helvetica" w:hAnsi="Helvetica" w:cs="Helvetica"/>
        <w:position w:val="0"/>
        <w:lang w:val="en-US"/>
      </w:rPr>
    </w:lvl>
  </w:abstractNum>
  <w:abstractNum w:abstractNumId="28">
    <w:nsid w:val="54615B1C"/>
    <w:multiLevelType w:val="multilevel"/>
    <w:tmpl w:val="F9D4052C"/>
    <w:lvl w:ilvl="0">
      <w:numFmt w:val="bullet"/>
      <w:lvlText w:val="•"/>
      <w:lvlJc w:val="left"/>
      <w:rPr>
        <w:rFonts w:ascii="Helvetica" w:eastAsia="Helvetica" w:hAnsi="Helvetica" w:cs="Helvetica"/>
        <w:position w:val="0"/>
        <w:lang w:val="en-US"/>
      </w:rPr>
    </w:lvl>
    <w:lvl w:ilvl="1">
      <w:start w:val="1"/>
      <w:numFmt w:val="bullet"/>
      <w:lvlText w:val="•"/>
      <w:lvlJc w:val="left"/>
      <w:pPr>
        <w:tabs>
          <w:tab w:val="num" w:pos="-1"/>
        </w:tabs>
        <w:ind w:left="-1"/>
      </w:pPr>
      <w:rPr>
        <w:rFonts w:ascii="Helvetica" w:eastAsia="Helvetica" w:hAnsi="Helvetica" w:cs="Helvetica"/>
        <w:position w:val="0"/>
        <w:lang w:val="en-US"/>
      </w:rPr>
    </w:lvl>
    <w:lvl w:ilvl="2">
      <w:start w:val="1"/>
      <w:numFmt w:val="bullet"/>
      <w:lvlText w:val="•"/>
      <w:lvlJc w:val="left"/>
      <w:pPr>
        <w:tabs>
          <w:tab w:val="num" w:pos="-1"/>
        </w:tabs>
        <w:ind w:left="-1"/>
      </w:pPr>
      <w:rPr>
        <w:rFonts w:ascii="Helvetica" w:eastAsia="Helvetica" w:hAnsi="Helvetica" w:cs="Helvetica"/>
        <w:position w:val="0"/>
        <w:lang w:val="en-US"/>
      </w:rPr>
    </w:lvl>
    <w:lvl w:ilvl="3">
      <w:start w:val="1"/>
      <w:numFmt w:val="bullet"/>
      <w:lvlText w:val="•"/>
      <w:lvlJc w:val="left"/>
      <w:pPr>
        <w:tabs>
          <w:tab w:val="num" w:pos="-1"/>
        </w:tabs>
        <w:ind w:left="-1"/>
      </w:pPr>
      <w:rPr>
        <w:rFonts w:ascii="Helvetica" w:eastAsia="Helvetica" w:hAnsi="Helvetica" w:cs="Helvetica"/>
        <w:position w:val="0"/>
        <w:lang w:val="en-US"/>
      </w:rPr>
    </w:lvl>
    <w:lvl w:ilvl="4">
      <w:start w:val="1"/>
      <w:numFmt w:val="bullet"/>
      <w:lvlText w:val="•"/>
      <w:lvlJc w:val="left"/>
      <w:pPr>
        <w:tabs>
          <w:tab w:val="num" w:pos="-1"/>
        </w:tabs>
        <w:ind w:left="-1"/>
      </w:pPr>
      <w:rPr>
        <w:rFonts w:ascii="Helvetica" w:eastAsia="Helvetica" w:hAnsi="Helvetica" w:cs="Helvetica"/>
        <w:position w:val="0"/>
        <w:lang w:val="en-US"/>
      </w:rPr>
    </w:lvl>
    <w:lvl w:ilvl="5">
      <w:start w:val="1"/>
      <w:numFmt w:val="bullet"/>
      <w:lvlText w:val="•"/>
      <w:lvlJc w:val="left"/>
      <w:pPr>
        <w:tabs>
          <w:tab w:val="num" w:pos="-1"/>
        </w:tabs>
        <w:ind w:left="-1"/>
      </w:pPr>
      <w:rPr>
        <w:rFonts w:ascii="Helvetica" w:eastAsia="Helvetica" w:hAnsi="Helvetica" w:cs="Helvetica"/>
        <w:position w:val="0"/>
        <w:lang w:val="en-US"/>
      </w:rPr>
    </w:lvl>
    <w:lvl w:ilvl="6">
      <w:start w:val="1"/>
      <w:numFmt w:val="bullet"/>
      <w:lvlText w:val="•"/>
      <w:lvlJc w:val="left"/>
      <w:pPr>
        <w:tabs>
          <w:tab w:val="num" w:pos="-1"/>
        </w:tabs>
        <w:ind w:left="-1"/>
      </w:pPr>
      <w:rPr>
        <w:rFonts w:ascii="Helvetica" w:eastAsia="Helvetica" w:hAnsi="Helvetica" w:cs="Helvetica"/>
        <w:position w:val="0"/>
        <w:lang w:val="en-US"/>
      </w:rPr>
    </w:lvl>
    <w:lvl w:ilvl="7">
      <w:start w:val="1"/>
      <w:numFmt w:val="bullet"/>
      <w:lvlText w:val="•"/>
      <w:lvlJc w:val="left"/>
      <w:pPr>
        <w:tabs>
          <w:tab w:val="num" w:pos="-1"/>
        </w:tabs>
        <w:ind w:left="-1"/>
      </w:pPr>
      <w:rPr>
        <w:rFonts w:ascii="Helvetica" w:eastAsia="Helvetica" w:hAnsi="Helvetica" w:cs="Helvetica"/>
        <w:position w:val="0"/>
        <w:lang w:val="en-US"/>
      </w:rPr>
    </w:lvl>
    <w:lvl w:ilvl="8">
      <w:start w:val="1"/>
      <w:numFmt w:val="bullet"/>
      <w:lvlText w:val="•"/>
      <w:lvlJc w:val="left"/>
      <w:pPr>
        <w:tabs>
          <w:tab w:val="num" w:pos="-1"/>
        </w:tabs>
        <w:ind w:left="-1"/>
      </w:pPr>
      <w:rPr>
        <w:rFonts w:ascii="Helvetica" w:eastAsia="Helvetica" w:hAnsi="Helvetica" w:cs="Helvetica"/>
        <w:position w:val="0"/>
        <w:lang w:val="en-US"/>
      </w:rPr>
    </w:lvl>
  </w:abstractNum>
  <w:abstractNum w:abstractNumId="29">
    <w:nsid w:val="5608264B"/>
    <w:multiLevelType w:val="multilevel"/>
    <w:tmpl w:val="A978F5A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0">
    <w:nsid w:val="560D6675"/>
    <w:multiLevelType w:val="multilevel"/>
    <w:tmpl w:val="CD1C5A6C"/>
    <w:styleLink w:val="List0"/>
    <w:lvl w:ilvl="0">
      <w:numFmt w:val="bullet"/>
      <w:lvlText w:val="•"/>
      <w:lvlJc w:val="left"/>
      <w:pPr>
        <w:tabs>
          <w:tab w:val="num" w:pos="116"/>
        </w:tabs>
        <w:ind w:left="116" w:hanging="116"/>
      </w:pPr>
      <w:rPr>
        <w:position w:val="0"/>
      </w:rPr>
    </w:lvl>
    <w:lvl w:ilvl="1">
      <w:start w:val="1"/>
      <w:numFmt w:val="bullet"/>
      <w:lvlText w:val="•"/>
      <w:lvlJc w:val="left"/>
      <w:pPr>
        <w:tabs>
          <w:tab w:val="num" w:pos="348"/>
        </w:tabs>
        <w:ind w:left="232" w:hanging="116"/>
      </w:pPr>
      <w:rPr>
        <w:position w:val="0"/>
      </w:rPr>
    </w:lvl>
    <w:lvl w:ilvl="2">
      <w:start w:val="1"/>
      <w:numFmt w:val="bullet"/>
      <w:lvlText w:val="•"/>
      <w:lvlJc w:val="left"/>
      <w:pPr>
        <w:tabs>
          <w:tab w:val="num" w:pos="580"/>
        </w:tabs>
        <w:ind w:left="348" w:hanging="116"/>
      </w:pPr>
      <w:rPr>
        <w:position w:val="0"/>
      </w:rPr>
    </w:lvl>
    <w:lvl w:ilvl="3">
      <w:start w:val="1"/>
      <w:numFmt w:val="bullet"/>
      <w:lvlText w:val="•"/>
      <w:lvlJc w:val="left"/>
      <w:pPr>
        <w:tabs>
          <w:tab w:val="num" w:pos="812"/>
        </w:tabs>
        <w:ind w:left="464" w:hanging="116"/>
      </w:pPr>
      <w:rPr>
        <w:position w:val="0"/>
      </w:rPr>
    </w:lvl>
    <w:lvl w:ilvl="4">
      <w:start w:val="1"/>
      <w:numFmt w:val="bullet"/>
      <w:lvlText w:val="•"/>
      <w:lvlJc w:val="left"/>
      <w:pPr>
        <w:tabs>
          <w:tab w:val="num" w:pos="1044"/>
        </w:tabs>
        <w:ind w:left="580" w:hanging="116"/>
      </w:pPr>
      <w:rPr>
        <w:position w:val="0"/>
      </w:rPr>
    </w:lvl>
    <w:lvl w:ilvl="5">
      <w:start w:val="1"/>
      <w:numFmt w:val="bullet"/>
      <w:lvlText w:val="•"/>
      <w:lvlJc w:val="left"/>
      <w:pPr>
        <w:tabs>
          <w:tab w:val="num" w:pos="1276"/>
        </w:tabs>
        <w:ind w:left="696" w:hanging="116"/>
      </w:pPr>
      <w:rPr>
        <w:position w:val="0"/>
      </w:rPr>
    </w:lvl>
    <w:lvl w:ilvl="6">
      <w:start w:val="1"/>
      <w:numFmt w:val="bullet"/>
      <w:lvlText w:val="•"/>
      <w:lvlJc w:val="left"/>
      <w:pPr>
        <w:tabs>
          <w:tab w:val="num" w:pos="1508"/>
        </w:tabs>
        <w:ind w:left="812" w:hanging="116"/>
      </w:pPr>
      <w:rPr>
        <w:position w:val="0"/>
      </w:rPr>
    </w:lvl>
    <w:lvl w:ilvl="7">
      <w:start w:val="1"/>
      <w:numFmt w:val="bullet"/>
      <w:lvlText w:val="•"/>
      <w:lvlJc w:val="left"/>
      <w:pPr>
        <w:tabs>
          <w:tab w:val="num" w:pos="1740"/>
        </w:tabs>
        <w:ind w:left="928" w:hanging="116"/>
      </w:pPr>
      <w:rPr>
        <w:position w:val="0"/>
      </w:rPr>
    </w:lvl>
    <w:lvl w:ilvl="8">
      <w:start w:val="1"/>
      <w:numFmt w:val="bullet"/>
      <w:lvlText w:val="•"/>
      <w:lvlJc w:val="left"/>
      <w:pPr>
        <w:tabs>
          <w:tab w:val="num" w:pos="1972"/>
        </w:tabs>
        <w:ind w:left="1044" w:hanging="116"/>
      </w:pPr>
      <w:rPr>
        <w:position w:val="0"/>
      </w:rPr>
    </w:lvl>
  </w:abstractNum>
  <w:abstractNum w:abstractNumId="31">
    <w:nsid w:val="577F7762"/>
    <w:multiLevelType w:val="multilevel"/>
    <w:tmpl w:val="6922AB5A"/>
    <w:lvl w:ilvl="0">
      <w:numFmt w:val="bullet"/>
      <w:lvlText w:val="•"/>
      <w:lvlJc w:val="left"/>
      <w:pPr>
        <w:tabs>
          <w:tab w:val="num" w:pos="116"/>
        </w:tabs>
        <w:ind w:left="11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48"/>
        </w:tabs>
        <w:ind w:left="23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80"/>
        </w:tabs>
        <w:ind w:left="34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812"/>
        </w:tabs>
        <w:ind w:left="46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044"/>
        </w:tabs>
        <w:ind w:left="580"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76"/>
        </w:tabs>
        <w:ind w:left="69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508"/>
        </w:tabs>
        <w:ind w:left="81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740"/>
        </w:tabs>
        <w:ind w:left="92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972"/>
        </w:tabs>
        <w:ind w:left="104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2">
    <w:nsid w:val="58980C91"/>
    <w:multiLevelType w:val="multilevel"/>
    <w:tmpl w:val="A3708CB0"/>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3">
    <w:nsid w:val="6025317D"/>
    <w:multiLevelType w:val="multilevel"/>
    <w:tmpl w:val="88A83C90"/>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4">
    <w:nsid w:val="60794E91"/>
    <w:multiLevelType w:val="multilevel"/>
    <w:tmpl w:val="BD4A4244"/>
    <w:lvl w:ilvl="0">
      <w:start w:val="1"/>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5">
    <w:nsid w:val="60BD0FCF"/>
    <w:multiLevelType w:val="multilevel"/>
    <w:tmpl w:val="4E348914"/>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36">
    <w:nsid w:val="630D2524"/>
    <w:multiLevelType w:val="multilevel"/>
    <w:tmpl w:val="FA647F00"/>
    <w:lvl w:ilvl="0">
      <w:numFmt w:val="bullet"/>
      <w:lvlText w:val="•"/>
      <w:lvlJc w:val="left"/>
      <w:pPr>
        <w:tabs>
          <w:tab w:val="num" w:pos="116"/>
        </w:tabs>
        <w:ind w:left="11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48"/>
        </w:tabs>
        <w:ind w:left="23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80"/>
        </w:tabs>
        <w:ind w:left="34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812"/>
        </w:tabs>
        <w:ind w:left="46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044"/>
        </w:tabs>
        <w:ind w:left="580"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76"/>
        </w:tabs>
        <w:ind w:left="69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508"/>
        </w:tabs>
        <w:ind w:left="81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740"/>
        </w:tabs>
        <w:ind w:left="92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972"/>
        </w:tabs>
        <w:ind w:left="104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7">
    <w:nsid w:val="67C418FA"/>
    <w:multiLevelType w:val="multilevel"/>
    <w:tmpl w:val="BFCECBC0"/>
    <w:lvl w:ilvl="0">
      <w:numFmt w:val="bullet"/>
      <w:lvlText w:val="•"/>
      <w:lvlJc w:val="left"/>
      <w:pPr>
        <w:tabs>
          <w:tab w:val="num" w:pos="116"/>
        </w:tabs>
        <w:ind w:left="11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48"/>
        </w:tabs>
        <w:ind w:left="23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80"/>
        </w:tabs>
        <w:ind w:left="34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812"/>
        </w:tabs>
        <w:ind w:left="46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044"/>
        </w:tabs>
        <w:ind w:left="580"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76"/>
        </w:tabs>
        <w:ind w:left="69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508"/>
        </w:tabs>
        <w:ind w:left="81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740"/>
        </w:tabs>
        <w:ind w:left="92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972"/>
        </w:tabs>
        <w:ind w:left="104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8">
    <w:nsid w:val="6B3D4F73"/>
    <w:multiLevelType w:val="multilevel"/>
    <w:tmpl w:val="69DEECAC"/>
    <w:lvl w:ilvl="0">
      <w:numFmt w:val="bullet"/>
      <w:lvlText w:val="•"/>
      <w:lvlJc w:val="left"/>
      <w:pPr>
        <w:tabs>
          <w:tab w:val="num" w:pos="116"/>
        </w:tabs>
        <w:ind w:left="116" w:hanging="116"/>
      </w:pPr>
      <w:rPr>
        <w:position w:val="0"/>
      </w:rPr>
    </w:lvl>
    <w:lvl w:ilvl="1">
      <w:start w:val="1"/>
      <w:numFmt w:val="bullet"/>
      <w:lvlText w:val="•"/>
      <w:lvlJc w:val="left"/>
      <w:pPr>
        <w:tabs>
          <w:tab w:val="num" w:pos="348"/>
        </w:tabs>
        <w:ind w:left="232" w:hanging="116"/>
      </w:pPr>
      <w:rPr>
        <w:position w:val="0"/>
      </w:rPr>
    </w:lvl>
    <w:lvl w:ilvl="2">
      <w:start w:val="1"/>
      <w:numFmt w:val="bullet"/>
      <w:lvlText w:val="•"/>
      <w:lvlJc w:val="left"/>
      <w:pPr>
        <w:tabs>
          <w:tab w:val="num" w:pos="580"/>
        </w:tabs>
        <w:ind w:left="348" w:hanging="116"/>
      </w:pPr>
      <w:rPr>
        <w:position w:val="0"/>
      </w:rPr>
    </w:lvl>
    <w:lvl w:ilvl="3">
      <w:start w:val="1"/>
      <w:numFmt w:val="bullet"/>
      <w:lvlText w:val="•"/>
      <w:lvlJc w:val="left"/>
      <w:pPr>
        <w:tabs>
          <w:tab w:val="num" w:pos="812"/>
        </w:tabs>
        <w:ind w:left="464" w:hanging="116"/>
      </w:pPr>
      <w:rPr>
        <w:position w:val="0"/>
      </w:rPr>
    </w:lvl>
    <w:lvl w:ilvl="4">
      <w:start w:val="1"/>
      <w:numFmt w:val="bullet"/>
      <w:lvlText w:val="•"/>
      <w:lvlJc w:val="left"/>
      <w:pPr>
        <w:tabs>
          <w:tab w:val="num" w:pos="1044"/>
        </w:tabs>
        <w:ind w:left="580" w:hanging="116"/>
      </w:pPr>
      <w:rPr>
        <w:position w:val="0"/>
      </w:rPr>
    </w:lvl>
    <w:lvl w:ilvl="5">
      <w:start w:val="1"/>
      <w:numFmt w:val="bullet"/>
      <w:lvlText w:val="•"/>
      <w:lvlJc w:val="left"/>
      <w:pPr>
        <w:tabs>
          <w:tab w:val="num" w:pos="1276"/>
        </w:tabs>
        <w:ind w:left="696" w:hanging="116"/>
      </w:pPr>
      <w:rPr>
        <w:position w:val="0"/>
      </w:rPr>
    </w:lvl>
    <w:lvl w:ilvl="6">
      <w:start w:val="1"/>
      <w:numFmt w:val="bullet"/>
      <w:lvlText w:val="•"/>
      <w:lvlJc w:val="left"/>
      <w:pPr>
        <w:tabs>
          <w:tab w:val="num" w:pos="1508"/>
        </w:tabs>
        <w:ind w:left="812" w:hanging="116"/>
      </w:pPr>
      <w:rPr>
        <w:position w:val="0"/>
      </w:rPr>
    </w:lvl>
    <w:lvl w:ilvl="7">
      <w:start w:val="1"/>
      <w:numFmt w:val="bullet"/>
      <w:lvlText w:val="•"/>
      <w:lvlJc w:val="left"/>
      <w:pPr>
        <w:tabs>
          <w:tab w:val="num" w:pos="1740"/>
        </w:tabs>
        <w:ind w:left="928" w:hanging="116"/>
      </w:pPr>
      <w:rPr>
        <w:position w:val="0"/>
      </w:rPr>
    </w:lvl>
    <w:lvl w:ilvl="8">
      <w:start w:val="1"/>
      <w:numFmt w:val="bullet"/>
      <w:lvlText w:val="•"/>
      <w:lvlJc w:val="left"/>
      <w:pPr>
        <w:tabs>
          <w:tab w:val="num" w:pos="1972"/>
        </w:tabs>
        <w:ind w:left="1044" w:hanging="116"/>
      </w:pPr>
      <w:rPr>
        <w:position w:val="0"/>
      </w:rPr>
    </w:lvl>
  </w:abstractNum>
  <w:abstractNum w:abstractNumId="39">
    <w:nsid w:val="6DD421C1"/>
    <w:multiLevelType w:val="multilevel"/>
    <w:tmpl w:val="4D9CE6A4"/>
    <w:lvl w:ilvl="0">
      <w:numFmt w:val="bullet"/>
      <w:lvlText w:val="•"/>
      <w:lvlJc w:val="left"/>
      <w:pPr>
        <w:tabs>
          <w:tab w:val="num" w:pos="116"/>
        </w:tabs>
        <w:ind w:left="11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48"/>
        </w:tabs>
        <w:ind w:left="23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80"/>
        </w:tabs>
        <w:ind w:left="34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812"/>
        </w:tabs>
        <w:ind w:left="46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044"/>
        </w:tabs>
        <w:ind w:left="580"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76"/>
        </w:tabs>
        <w:ind w:left="69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508"/>
        </w:tabs>
        <w:ind w:left="81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740"/>
        </w:tabs>
        <w:ind w:left="92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972"/>
        </w:tabs>
        <w:ind w:left="104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0">
    <w:nsid w:val="703318A2"/>
    <w:multiLevelType w:val="multilevel"/>
    <w:tmpl w:val="74DA73B2"/>
    <w:lvl w:ilvl="0">
      <w:numFmt w:val="bullet"/>
      <w:lvlText w:val="•"/>
      <w:lvlJc w:val="left"/>
      <w:pPr>
        <w:tabs>
          <w:tab w:val="num" w:pos="116"/>
        </w:tabs>
        <w:ind w:left="11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348"/>
        </w:tabs>
        <w:ind w:left="23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80"/>
        </w:tabs>
        <w:ind w:left="34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812"/>
        </w:tabs>
        <w:ind w:left="46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044"/>
        </w:tabs>
        <w:ind w:left="580"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76"/>
        </w:tabs>
        <w:ind w:left="696"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508"/>
        </w:tabs>
        <w:ind w:left="812"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740"/>
        </w:tabs>
        <w:ind w:left="928"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972"/>
        </w:tabs>
        <w:ind w:left="1044" w:hanging="116"/>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1">
    <w:nsid w:val="719C4F0C"/>
    <w:multiLevelType w:val="multilevel"/>
    <w:tmpl w:val="9176E3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2">
    <w:nsid w:val="72F737B2"/>
    <w:multiLevelType w:val="multilevel"/>
    <w:tmpl w:val="B14AFD8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43">
    <w:nsid w:val="792423E5"/>
    <w:multiLevelType w:val="multilevel"/>
    <w:tmpl w:val="986E2F66"/>
    <w:lvl w:ilvl="0">
      <w:numFmt w:val="bullet"/>
      <w:lvlText w:val="•"/>
      <w:lvlJc w:val="left"/>
      <w:pPr>
        <w:tabs>
          <w:tab w:val="num" w:pos="116"/>
        </w:tabs>
        <w:ind w:left="116" w:hanging="116"/>
      </w:pPr>
      <w:rPr>
        <w:position w:val="0"/>
      </w:rPr>
    </w:lvl>
    <w:lvl w:ilvl="1">
      <w:start w:val="1"/>
      <w:numFmt w:val="bullet"/>
      <w:lvlText w:val="•"/>
      <w:lvlJc w:val="left"/>
      <w:pPr>
        <w:tabs>
          <w:tab w:val="num" w:pos="348"/>
        </w:tabs>
        <w:ind w:left="232" w:hanging="116"/>
      </w:pPr>
      <w:rPr>
        <w:position w:val="0"/>
      </w:rPr>
    </w:lvl>
    <w:lvl w:ilvl="2">
      <w:start w:val="1"/>
      <w:numFmt w:val="bullet"/>
      <w:lvlText w:val="•"/>
      <w:lvlJc w:val="left"/>
      <w:pPr>
        <w:tabs>
          <w:tab w:val="num" w:pos="580"/>
        </w:tabs>
        <w:ind w:left="348" w:hanging="116"/>
      </w:pPr>
      <w:rPr>
        <w:position w:val="0"/>
      </w:rPr>
    </w:lvl>
    <w:lvl w:ilvl="3">
      <w:start w:val="1"/>
      <w:numFmt w:val="bullet"/>
      <w:lvlText w:val="•"/>
      <w:lvlJc w:val="left"/>
      <w:pPr>
        <w:tabs>
          <w:tab w:val="num" w:pos="812"/>
        </w:tabs>
        <w:ind w:left="464" w:hanging="116"/>
      </w:pPr>
      <w:rPr>
        <w:position w:val="0"/>
      </w:rPr>
    </w:lvl>
    <w:lvl w:ilvl="4">
      <w:start w:val="1"/>
      <w:numFmt w:val="bullet"/>
      <w:lvlText w:val="•"/>
      <w:lvlJc w:val="left"/>
      <w:pPr>
        <w:tabs>
          <w:tab w:val="num" w:pos="1044"/>
        </w:tabs>
        <w:ind w:left="580" w:hanging="116"/>
      </w:pPr>
      <w:rPr>
        <w:position w:val="0"/>
      </w:rPr>
    </w:lvl>
    <w:lvl w:ilvl="5">
      <w:start w:val="1"/>
      <w:numFmt w:val="bullet"/>
      <w:lvlText w:val="•"/>
      <w:lvlJc w:val="left"/>
      <w:pPr>
        <w:tabs>
          <w:tab w:val="num" w:pos="1276"/>
        </w:tabs>
        <w:ind w:left="696" w:hanging="116"/>
      </w:pPr>
      <w:rPr>
        <w:position w:val="0"/>
      </w:rPr>
    </w:lvl>
    <w:lvl w:ilvl="6">
      <w:start w:val="1"/>
      <w:numFmt w:val="bullet"/>
      <w:lvlText w:val="•"/>
      <w:lvlJc w:val="left"/>
      <w:pPr>
        <w:tabs>
          <w:tab w:val="num" w:pos="1508"/>
        </w:tabs>
        <w:ind w:left="812" w:hanging="116"/>
      </w:pPr>
      <w:rPr>
        <w:position w:val="0"/>
      </w:rPr>
    </w:lvl>
    <w:lvl w:ilvl="7">
      <w:start w:val="1"/>
      <w:numFmt w:val="bullet"/>
      <w:lvlText w:val="•"/>
      <w:lvlJc w:val="left"/>
      <w:pPr>
        <w:tabs>
          <w:tab w:val="num" w:pos="1740"/>
        </w:tabs>
        <w:ind w:left="928" w:hanging="116"/>
      </w:pPr>
      <w:rPr>
        <w:position w:val="0"/>
      </w:rPr>
    </w:lvl>
    <w:lvl w:ilvl="8">
      <w:start w:val="1"/>
      <w:numFmt w:val="bullet"/>
      <w:lvlText w:val="•"/>
      <w:lvlJc w:val="left"/>
      <w:pPr>
        <w:tabs>
          <w:tab w:val="num" w:pos="1972"/>
        </w:tabs>
        <w:ind w:left="1044" w:hanging="116"/>
      </w:pPr>
      <w:rPr>
        <w:position w:val="0"/>
      </w:rPr>
    </w:lvl>
  </w:abstractNum>
  <w:abstractNum w:abstractNumId="44">
    <w:nsid w:val="79C13A35"/>
    <w:multiLevelType w:val="multilevel"/>
    <w:tmpl w:val="A36ABE3E"/>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45">
    <w:nsid w:val="7B2937B3"/>
    <w:multiLevelType w:val="multilevel"/>
    <w:tmpl w:val="1DBAB1E0"/>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46">
    <w:nsid w:val="7B703C13"/>
    <w:multiLevelType w:val="multilevel"/>
    <w:tmpl w:val="AD2AC2E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47">
    <w:nsid w:val="7F052556"/>
    <w:multiLevelType w:val="multilevel"/>
    <w:tmpl w:val="FC48EB42"/>
    <w:lvl w:ilvl="0">
      <w:numFmt w:val="bullet"/>
      <w:lvlText w:val="•"/>
      <w:lvlJc w:val="left"/>
      <w:rPr>
        <w:rFonts w:ascii="Helvetica" w:eastAsia="Helvetica" w:hAnsi="Helvetica" w:cs="Helvetica"/>
        <w:position w:val="0"/>
      </w:rPr>
    </w:lvl>
    <w:lvl w:ilvl="1">
      <w:start w:val="1"/>
      <w:numFmt w:val="bullet"/>
      <w:lvlText w:val="•"/>
      <w:lvlJc w:val="left"/>
      <w:pPr>
        <w:tabs>
          <w:tab w:val="num" w:pos="-1"/>
        </w:tabs>
        <w:ind w:left="-1"/>
      </w:pPr>
      <w:rPr>
        <w:rFonts w:ascii="Helvetica" w:eastAsia="Helvetica" w:hAnsi="Helvetica" w:cs="Helvetica"/>
        <w:position w:val="0"/>
      </w:rPr>
    </w:lvl>
    <w:lvl w:ilvl="2">
      <w:start w:val="1"/>
      <w:numFmt w:val="bullet"/>
      <w:lvlText w:val="•"/>
      <w:lvlJc w:val="left"/>
      <w:pPr>
        <w:tabs>
          <w:tab w:val="num" w:pos="-1"/>
        </w:tabs>
        <w:ind w:left="-1"/>
      </w:pPr>
      <w:rPr>
        <w:rFonts w:ascii="Helvetica" w:eastAsia="Helvetica" w:hAnsi="Helvetica" w:cs="Helvetica"/>
        <w:position w:val="0"/>
      </w:rPr>
    </w:lvl>
    <w:lvl w:ilvl="3">
      <w:start w:val="1"/>
      <w:numFmt w:val="bullet"/>
      <w:lvlText w:val="•"/>
      <w:lvlJc w:val="left"/>
      <w:pPr>
        <w:tabs>
          <w:tab w:val="num" w:pos="-1"/>
        </w:tabs>
        <w:ind w:left="-1"/>
      </w:pPr>
      <w:rPr>
        <w:rFonts w:ascii="Helvetica" w:eastAsia="Helvetica" w:hAnsi="Helvetica" w:cs="Helvetica"/>
        <w:position w:val="0"/>
      </w:rPr>
    </w:lvl>
    <w:lvl w:ilvl="4">
      <w:start w:val="1"/>
      <w:numFmt w:val="bullet"/>
      <w:lvlText w:val="•"/>
      <w:lvlJc w:val="left"/>
      <w:pPr>
        <w:tabs>
          <w:tab w:val="num" w:pos="-1"/>
        </w:tabs>
        <w:ind w:left="-1"/>
      </w:pPr>
      <w:rPr>
        <w:rFonts w:ascii="Helvetica" w:eastAsia="Helvetica" w:hAnsi="Helvetica" w:cs="Helvetica"/>
        <w:position w:val="0"/>
      </w:rPr>
    </w:lvl>
    <w:lvl w:ilvl="5">
      <w:start w:val="1"/>
      <w:numFmt w:val="bullet"/>
      <w:lvlText w:val="•"/>
      <w:lvlJc w:val="left"/>
      <w:pPr>
        <w:tabs>
          <w:tab w:val="num" w:pos="-1"/>
        </w:tabs>
        <w:ind w:left="-1"/>
      </w:pPr>
      <w:rPr>
        <w:rFonts w:ascii="Helvetica" w:eastAsia="Helvetica" w:hAnsi="Helvetica" w:cs="Helvetica"/>
        <w:position w:val="0"/>
      </w:rPr>
    </w:lvl>
    <w:lvl w:ilvl="6">
      <w:start w:val="1"/>
      <w:numFmt w:val="bullet"/>
      <w:lvlText w:val="•"/>
      <w:lvlJc w:val="left"/>
      <w:pPr>
        <w:tabs>
          <w:tab w:val="num" w:pos="-1"/>
        </w:tabs>
        <w:ind w:left="-1"/>
      </w:pPr>
      <w:rPr>
        <w:rFonts w:ascii="Helvetica" w:eastAsia="Helvetica" w:hAnsi="Helvetica" w:cs="Helvetica"/>
        <w:position w:val="0"/>
      </w:rPr>
    </w:lvl>
    <w:lvl w:ilvl="7">
      <w:start w:val="1"/>
      <w:numFmt w:val="bullet"/>
      <w:lvlText w:val="•"/>
      <w:lvlJc w:val="left"/>
      <w:pPr>
        <w:tabs>
          <w:tab w:val="num" w:pos="-1"/>
        </w:tabs>
        <w:ind w:left="-1"/>
      </w:pPr>
      <w:rPr>
        <w:rFonts w:ascii="Helvetica" w:eastAsia="Helvetica" w:hAnsi="Helvetica" w:cs="Helvetica"/>
        <w:position w:val="0"/>
      </w:rPr>
    </w:lvl>
    <w:lvl w:ilvl="8">
      <w:start w:val="1"/>
      <w:numFmt w:val="bullet"/>
      <w:lvlText w:val="•"/>
      <w:lvlJc w:val="left"/>
      <w:pPr>
        <w:tabs>
          <w:tab w:val="num" w:pos="-1"/>
        </w:tabs>
        <w:ind w:left="-1"/>
      </w:pPr>
      <w:rPr>
        <w:rFonts w:ascii="Helvetica" w:eastAsia="Helvetica" w:hAnsi="Helvetica" w:cs="Helvetica"/>
        <w:position w:val="0"/>
      </w:rPr>
    </w:lvl>
  </w:abstractNum>
  <w:num w:numId="1">
    <w:abstractNumId w:val="34"/>
  </w:num>
  <w:num w:numId="2">
    <w:abstractNumId w:val="32"/>
  </w:num>
  <w:num w:numId="3">
    <w:abstractNumId w:val="29"/>
  </w:num>
  <w:num w:numId="4">
    <w:abstractNumId w:val="17"/>
  </w:num>
  <w:num w:numId="5">
    <w:abstractNumId w:val="46"/>
  </w:num>
  <w:num w:numId="6">
    <w:abstractNumId w:val="44"/>
  </w:num>
  <w:num w:numId="7">
    <w:abstractNumId w:val="33"/>
  </w:num>
  <w:num w:numId="8">
    <w:abstractNumId w:val="42"/>
  </w:num>
  <w:num w:numId="9">
    <w:abstractNumId w:val="3"/>
  </w:num>
  <w:num w:numId="10">
    <w:abstractNumId w:val="10"/>
  </w:num>
  <w:num w:numId="11">
    <w:abstractNumId w:val="14"/>
  </w:num>
  <w:num w:numId="12">
    <w:abstractNumId w:val="20"/>
  </w:num>
  <w:num w:numId="13">
    <w:abstractNumId w:val="26"/>
  </w:num>
  <w:num w:numId="14">
    <w:abstractNumId w:val="45"/>
  </w:num>
  <w:num w:numId="15">
    <w:abstractNumId w:val="19"/>
  </w:num>
  <w:num w:numId="16">
    <w:abstractNumId w:val="12"/>
  </w:num>
  <w:num w:numId="17">
    <w:abstractNumId w:val="4"/>
  </w:num>
  <w:num w:numId="18">
    <w:abstractNumId w:val="21"/>
  </w:num>
  <w:num w:numId="19">
    <w:abstractNumId w:val="41"/>
  </w:num>
  <w:num w:numId="20">
    <w:abstractNumId w:val="47"/>
  </w:num>
  <w:num w:numId="21">
    <w:abstractNumId w:val="38"/>
  </w:num>
  <w:num w:numId="22">
    <w:abstractNumId w:val="7"/>
  </w:num>
  <w:num w:numId="23">
    <w:abstractNumId w:val="43"/>
  </w:num>
  <w:num w:numId="24">
    <w:abstractNumId w:val="30"/>
  </w:num>
  <w:num w:numId="25">
    <w:abstractNumId w:val="22"/>
  </w:num>
  <w:num w:numId="26">
    <w:abstractNumId w:val="1"/>
  </w:num>
  <w:num w:numId="27">
    <w:abstractNumId w:val="11"/>
  </w:num>
  <w:num w:numId="28">
    <w:abstractNumId w:val="23"/>
  </w:num>
  <w:num w:numId="29">
    <w:abstractNumId w:val="8"/>
  </w:num>
  <w:num w:numId="30">
    <w:abstractNumId w:val="28"/>
  </w:num>
  <w:num w:numId="31">
    <w:abstractNumId w:val="27"/>
  </w:num>
  <w:num w:numId="32">
    <w:abstractNumId w:val="0"/>
  </w:num>
  <w:num w:numId="33">
    <w:abstractNumId w:val="18"/>
  </w:num>
  <w:num w:numId="34">
    <w:abstractNumId w:val="31"/>
  </w:num>
  <w:num w:numId="35">
    <w:abstractNumId w:val="5"/>
  </w:num>
  <w:num w:numId="36">
    <w:abstractNumId w:val="2"/>
  </w:num>
  <w:num w:numId="37">
    <w:abstractNumId w:val="6"/>
  </w:num>
  <w:num w:numId="38">
    <w:abstractNumId w:val="25"/>
  </w:num>
  <w:num w:numId="39">
    <w:abstractNumId w:val="16"/>
  </w:num>
  <w:num w:numId="40">
    <w:abstractNumId w:val="35"/>
  </w:num>
  <w:num w:numId="41">
    <w:abstractNumId w:val="13"/>
  </w:num>
  <w:num w:numId="42">
    <w:abstractNumId w:val="15"/>
  </w:num>
  <w:num w:numId="43">
    <w:abstractNumId w:val="39"/>
  </w:num>
  <w:num w:numId="44">
    <w:abstractNumId w:val="40"/>
  </w:num>
  <w:num w:numId="45">
    <w:abstractNumId w:val="37"/>
  </w:num>
  <w:num w:numId="46">
    <w:abstractNumId w:val="9"/>
  </w:num>
  <w:num w:numId="47">
    <w:abstractNumId w:val="3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3BC9"/>
    <w:rsid w:val="0021628F"/>
    <w:rsid w:val="00407082"/>
    <w:rsid w:val="00A11895"/>
    <w:rsid w:val="00A33BC9"/>
    <w:rsid w:val="00D07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hAnsi="Arial Unicode MS" w:cs="Arial Unicode MS"/>
      <w:color w:val="000000"/>
      <w:sz w:val="22"/>
      <w:szCs w:val="22"/>
      <w:u w:color="000000"/>
      <w:lang w:val="en-US" w:eastAsia="en-US"/>
    </w:rPr>
  </w:style>
  <w:style w:type="paragraph" w:styleId="Heading2">
    <w:name w:val="heading 2"/>
    <w:next w:val="Body"/>
    <w:pPr>
      <w:keepNext/>
      <w:spacing w:after="200" w:line="276" w:lineRule="auto"/>
      <w:outlineLvl w:val="1"/>
    </w:pPr>
    <w:rPr>
      <w:rFonts w:ascii="Helvetic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ableGrid1">
    <w:name w:val="Table Grid1"/>
    <w:pPr>
      <w:spacing w:after="200" w:line="276" w:lineRule="auto"/>
    </w:pPr>
    <w:rPr>
      <w:rFonts w:ascii="Arial" w:hAnsi="Arial Unicode MS" w:cs="Arial Unicode MS"/>
      <w:color w:val="000000"/>
      <w:sz w:val="18"/>
      <w:szCs w:val="18"/>
      <w:u w:color="000000"/>
      <w:lang w:val="en-US"/>
    </w:rPr>
  </w:style>
  <w:style w:type="character" w:customStyle="1" w:styleId="None">
    <w:name w:val="None"/>
  </w:style>
  <w:style w:type="character" w:customStyle="1" w:styleId="Hyperlink0">
    <w:name w:val="Hyperlink.0"/>
    <w:basedOn w:val="None"/>
    <w:rPr>
      <w:rFonts w:ascii="AvantGarde" w:eastAsia="AvantGarde" w:hAnsi="AvantGarde" w:cs="AvantGarde"/>
      <w:lang w:val="en-US"/>
    </w:rPr>
  </w:style>
  <w:style w:type="character" w:customStyle="1" w:styleId="Link">
    <w:name w:val="Link"/>
    <w:rPr>
      <w:color w:val="0000FF"/>
      <w:u w:val="single" w:color="0000FF"/>
    </w:rPr>
  </w:style>
  <w:style w:type="character" w:customStyle="1" w:styleId="Hyperlink1">
    <w:name w:val="Hyperlink.1"/>
    <w:basedOn w:val="Link"/>
    <w:rPr>
      <w:color w:val="000000"/>
      <w:u w:val="none" w:color="000000"/>
      <w:lang w:val="en-US"/>
    </w:rPr>
  </w:style>
  <w:style w:type="paragraph" w:customStyle="1" w:styleId="Default">
    <w:name w:val="Default"/>
    <w:pPr>
      <w:spacing w:after="200" w:line="276" w:lineRule="auto"/>
    </w:pPr>
    <w:rPr>
      <w:rFonts w:ascii="Palatino" w:eastAsia="Palatino" w:hAnsi="Palatino" w:cs="Palatino"/>
      <w:color w:val="000000"/>
      <w:sz w:val="24"/>
      <w:szCs w:val="24"/>
      <w:u w:color="000000"/>
      <w:lang w:val="en-US"/>
    </w:rPr>
  </w:style>
  <w:style w:type="paragraph" w:customStyle="1" w:styleId="FreeForm">
    <w:name w:val="Free Form"/>
    <w:pPr>
      <w:spacing w:after="200" w:line="276" w:lineRule="auto"/>
    </w:pPr>
    <w:rPr>
      <w:rFonts w:ascii="Helvetica" w:hAnsi="Arial Unicode MS" w:cs="Arial Unicode MS"/>
      <w:color w:val="000000"/>
      <w:sz w:val="24"/>
      <w:szCs w:val="24"/>
      <w:u w:color="000000"/>
      <w:lang w:val="en-US"/>
    </w:rPr>
  </w:style>
  <w:style w:type="numbering" w:customStyle="1" w:styleId="Dash">
    <w:name w:val="Dash"/>
    <w:pPr>
      <w:numPr>
        <w:numId w:val="17"/>
      </w:numPr>
    </w:pPr>
  </w:style>
  <w:style w:type="character" w:customStyle="1" w:styleId="Hyperlink2">
    <w:name w:val="Hyperlink.2"/>
    <w:basedOn w:val="Link"/>
    <w:rPr>
      <w:color w:val="0000FF"/>
      <w:sz w:val="20"/>
      <w:szCs w:val="20"/>
      <w:u w:val="single" w:color="000000"/>
    </w:rPr>
  </w:style>
  <w:style w:type="paragraph" w:styleId="BodyText">
    <w:name w:val="Body Text"/>
    <w:rPr>
      <w:rFonts w:hAnsi="Arial Unicode MS" w:cs="Arial Unicode MS"/>
      <w:color w:val="000000"/>
      <w:u w:color="000000"/>
      <w:lang w:val="en-US"/>
    </w:rPr>
  </w:style>
  <w:style w:type="paragraph" w:customStyle="1" w:styleId="Body">
    <w:name w:val="Body"/>
    <w:pPr>
      <w:spacing w:after="200" w:line="276" w:lineRule="auto"/>
    </w:pPr>
    <w:rPr>
      <w:rFonts w:ascii="Helvetica" w:eastAsia="Helvetica" w:hAnsi="Helvetica" w:cs="Helvetica"/>
      <w:color w:val="000000"/>
      <w:sz w:val="24"/>
      <w:szCs w:val="24"/>
      <w:u w:color="000000"/>
      <w:lang w:val="en-US"/>
    </w:rPr>
  </w:style>
  <w:style w:type="numbering" w:customStyle="1" w:styleId="List0">
    <w:name w:val="List 0"/>
    <w:basedOn w:val="ImportedStyle1"/>
    <w:pPr>
      <w:numPr>
        <w:numId w:val="24"/>
      </w:numPr>
    </w:pPr>
  </w:style>
  <w:style w:type="numbering" w:customStyle="1" w:styleId="ImportedStyle1">
    <w:name w:val="Imported Style 1"/>
  </w:style>
  <w:style w:type="numbering" w:customStyle="1" w:styleId="List1">
    <w:name w:val="List 1"/>
    <w:basedOn w:val="ImportedStyle1"/>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hAnsi="Arial Unicode MS" w:cs="Arial Unicode MS"/>
      <w:color w:val="000000"/>
      <w:sz w:val="22"/>
      <w:szCs w:val="22"/>
      <w:u w:color="000000"/>
      <w:lang w:val="en-US" w:eastAsia="en-US"/>
    </w:rPr>
  </w:style>
  <w:style w:type="paragraph" w:styleId="Heading2">
    <w:name w:val="heading 2"/>
    <w:next w:val="Body"/>
    <w:pPr>
      <w:keepNext/>
      <w:spacing w:after="200" w:line="276" w:lineRule="auto"/>
      <w:outlineLvl w:val="1"/>
    </w:pPr>
    <w:rPr>
      <w:rFonts w:ascii="Helvetic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ableGrid1">
    <w:name w:val="Table Grid1"/>
    <w:pPr>
      <w:spacing w:after="200" w:line="276" w:lineRule="auto"/>
    </w:pPr>
    <w:rPr>
      <w:rFonts w:ascii="Arial" w:hAnsi="Arial Unicode MS" w:cs="Arial Unicode MS"/>
      <w:color w:val="000000"/>
      <w:sz w:val="18"/>
      <w:szCs w:val="18"/>
      <w:u w:color="000000"/>
      <w:lang w:val="en-US"/>
    </w:rPr>
  </w:style>
  <w:style w:type="character" w:customStyle="1" w:styleId="None">
    <w:name w:val="None"/>
  </w:style>
  <w:style w:type="character" w:customStyle="1" w:styleId="Hyperlink0">
    <w:name w:val="Hyperlink.0"/>
    <w:basedOn w:val="None"/>
    <w:rPr>
      <w:rFonts w:ascii="AvantGarde" w:eastAsia="AvantGarde" w:hAnsi="AvantGarde" w:cs="AvantGarde"/>
      <w:lang w:val="en-US"/>
    </w:rPr>
  </w:style>
  <w:style w:type="character" w:customStyle="1" w:styleId="Link">
    <w:name w:val="Link"/>
    <w:rPr>
      <w:color w:val="0000FF"/>
      <w:u w:val="single" w:color="0000FF"/>
    </w:rPr>
  </w:style>
  <w:style w:type="character" w:customStyle="1" w:styleId="Hyperlink1">
    <w:name w:val="Hyperlink.1"/>
    <w:basedOn w:val="Link"/>
    <w:rPr>
      <w:color w:val="000000"/>
      <w:u w:val="none" w:color="000000"/>
      <w:lang w:val="en-US"/>
    </w:rPr>
  </w:style>
  <w:style w:type="paragraph" w:customStyle="1" w:styleId="Default">
    <w:name w:val="Default"/>
    <w:pPr>
      <w:spacing w:after="200" w:line="276" w:lineRule="auto"/>
    </w:pPr>
    <w:rPr>
      <w:rFonts w:ascii="Palatino" w:eastAsia="Palatino" w:hAnsi="Palatino" w:cs="Palatino"/>
      <w:color w:val="000000"/>
      <w:sz w:val="24"/>
      <w:szCs w:val="24"/>
      <w:u w:color="000000"/>
      <w:lang w:val="en-US"/>
    </w:rPr>
  </w:style>
  <w:style w:type="paragraph" w:customStyle="1" w:styleId="FreeForm">
    <w:name w:val="Free Form"/>
    <w:pPr>
      <w:spacing w:after="200" w:line="276" w:lineRule="auto"/>
    </w:pPr>
    <w:rPr>
      <w:rFonts w:ascii="Helvetica" w:hAnsi="Arial Unicode MS" w:cs="Arial Unicode MS"/>
      <w:color w:val="000000"/>
      <w:sz w:val="24"/>
      <w:szCs w:val="24"/>
      <w:u w:color="000000"/>
      <w:lang w:val="en-US"/>
    </w:rPr>
  </w:style>
  <w:style w:type="numbering" w:customStyle="1" w:styleId="Dash">
    <w:name w:val="Dash"/>
    <w:pPr>
      <w:numPr>
        <w:numId w:val="17"/>
      </w:numPr>
    </w:pPr>
  </w:style>
  <w:style w:type="character" w:customStyle="1" w:styleId="Hyperlink2">
    <w:name w:val="Hyperlink.2"/>
    <w:basedOn w:val="Link"/>
    <w:rPr>
      <w:color w:val="0000FF"/>
      <w:sz w:val="20"/>
      <w:szCs w:val="20"/>
      <w:u w:val="single" w:color="000000"/>
    </w:rPr>
  </w:style>
  <w:style w:type="paragraph" w:styleId="BodyText">
    <w:name w:val="Body Text"/>
    <w:rPr>
      <w:rFonts w:hAnsi="Arial Unicode MS" w:cs="Arial Unicode MS"/>
      <w:color w:val="000000"/>
      <w:u w:color="000000"/>
      <w:lang w:val="en-US"/>
    </w:rPr>
  </w:style>
  <w:style w:type="paragraph" w:customStyle="1" w:styleId="Body">
    <w:name w:val="Body"/>
    <w:pPr>
      <w:spacing w:after="200" w:line="276" w:lineRule="auto"/>
    </w:pPr>
    <w:rPr>
      <w:rFonts w:ascii="Helvetica" w:eastAsia="Helvetica" w:hAnsi="Helvetica" w:cs="Helvetica"/>
      <w:color w:val="000000"/>
      <w:sz w:val="24"/>
      <w:szCs w:val="24"/>
      <w:u w:color="000000"/>
      <w:lang w:val="en-US"/>
    </w:rPr>
  </w:style>
  <w:style w:type="numbering" w:customStyle="1" w:styleId="List0">
    <w:name w:val="List 0"/>
    <w:basedOn w:val="ImportedStyle1"/>
    <w:pPr>
      <w:numPr>
        <w:numId w:val="24"/>
      </w:numPr>
    </w:pPr>
  </w:style>
  <w:style w:type="numbering" w:customStyle="1" w:styleId="ImportedStyle1">
    <w:name w:val="Imported Style 1"/>
  </w:style>
  <w:style w:type="numbering" w:customStyle="1" w:styleId="List1">
    <w:name w:val="List 1"/>
    <w:basedOn w:val="ImportedStyle1"/>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sley.bunbury@tdsb.on.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eesheykathryn.hibbert@tdsb.o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eesheykathryn.hibbert@tdsb.on.ca" TargetMode="External"/><Relationship Id="rId4" Type="http://schemas.openxmlformats.org/officeDocument/2006/relationships/settings" Target="settings.xml"/><Relationship Id="rId9" Type="http://schemas.openxmlformats.org/officeDocument/2006/relationships/hyperlink" Target="mailto:lesley.bunbury@tdsb.on.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4</cp:revision>
  <dcterms:created xsi:type="dcterms:W3CDTF">2015-09-20T01:06:00Z</dcterms:created>
  <dcterms:modified xsi:type="dcterms:W3CDTF">2015-09-20T01:12:00Z</dcterms:modified>
</cp:coreProperties>
</file>