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D2" w:rsidRPr="006C5B42" w:rsidRDefault="00E913D2" w:rsidP="006C5B42">
      <w:pPr>
        <w:spacing w:after="0" w:line="240" w:lineRule="auto"/>
        <w:jc w:val="center"/>
        <w:rPr>
          <w:rFonts w:ascii="Verdana" w:hAnsi="Verdana"/>
          <w:b/>
          <w:sz w:val="28"/>
          <w:szCs w:val="28"/>
        </w:rPr>
      </w:pPr>
      <w:r w:rsidRPr="006C5B42">
        <w:rPr>
          <w:rFonts w:ascii="Verdana" w:hAnsi="Verdana"/>
          <w:b/>
          <w:sz w:val="28"/>
          <w:szCs w:val="28"/>
        </w:rPr>
        <w:t>Grade Twelve law</w:t>
      </w:r>
    </w:p>
    <w:p w:rsidR="00E913D2" w:rsidRPr="006C5B42" w:rsidRDefault="00E913D2" w:rsidP="006C5B42">
      <w:pPr>
        <w:spacing w:after="0" w:line="240" w:lineRule="auto"/>
        <w:jc w:val="center"/>
        <w:rPr>
          <w:rFonts w:ascii="Verdana" w:hAnsi="Verdana"/>
          <w:b/>
          <w:sz w:val="28"/>
          <w:szCs w:val="28"/>
        </w:rPr>
      </w:pPr>
      <w:r w:rsidRPr="006C5B42">
        <w:rPr>
          <w:rFonts w:ascii="Verdana" w:hAnsi="Verdana"/>
          <w:b/>
          <w:sz w:val="28"/>
          <w:szCs w:val="28"/>
        </w:rPr>
        <w:t>CLN 4U</w:t>
      </w:r>
    </w:p>
    <w:p w:rsidR="00E913D2" w:rsidRPr="006C5B42" w:rsidRDefault="00E913D2" w:rsidP="006C5B42">
      <w:pPr>
        <w:spacing w:after="0" w:line="240" w:lineRule="auto"/>
        <w:jc w:val="center"/>
        <w:rPr>
          <w:rFonts w:ascii="Verdana" w:hAnsi="Verdana"/>
          <w:b/>
          <w:sz w:val="28"/>
          <w:szCs w:val="28"/>
        </w:rPr>
      </w:pPr>
      <w:r w:rsidRPr="006C5B42">
        <w:rPr>
          <w:rFonts w:ascii="Verdana" w:hAnsi="Verdana"/>
          <w:b/>
          <w:sz w:val="28"/>
          <w:szCs w:val="28"/>
        </w:rPr>
        <w:t>Culminating Activity: Essay</w:t>
      </w:r>
    </w:p>
    <w:p w:rsidR="006C5B42" w:rsidRDefault="006C5B42" w:rsidP="00E913D2">
      <w:pPr>
        <w:rPr>
          <w:rFonts w:ascii="Verdana" w:hAnsi="Verdana"/>
          <w:sz w:val="24"/>
          <w:szCs w:val="24"/>
        </w:rPr>
      </w:pPr>
    </w:p>
    <w:p w:rsidR="0004209F" w:rsidRPr="006C5B42" w:rsidRDefault="0004209F" w:rsidP="00E913D2">
      <w:pPr>
        <w:rPr>
          <w:rFonts w:ascii="Verdana" w:hAnsi="Verdana"/>
          <w:sz w:val="24"/>
          <w:szCs w:val="24"/>
        </w:rPr>
      </w:pPr>
      <w:r w:rsidRPr="006C5B42">
        <w:rPr>
          <w:rFonts w:ascii="Verdana" w:hAnsi="Verdana"/>
          <w:sz w:val="24"/>
          <w:szCs w:val="24"/>
        </w:rPr>
        <w:t>This course cu</w:t>
      </w:r>
      <w:r w:rsidR="00125024" w:rsidRPr="006C5B42">
        <w:rPr>
          <w:rFonts w:ascii="Verdana" w:hAnsi="Verdana"/>
          <w:sz w:val="24"/>
          <w:szCs w:val="24"/>
        </w:rPr>
        <w:t>lminating activity will involve</w:t>
      </w:r>
      <w:r w:rsidRPr="006C5B42">
        <w:rPr>
          <w:rFonts w:ascii="Verdana" w:hAnsi="Verdana"/>
          <w:sz w:val="24"/>
          <w:szCs w:val="24"/>
        </w:rPr>
        <w:t xml:space="preserve"> </w:t>
      </w:r>
      <w:r w:rsidR="00125024" w:rsidRPr="006C5B42">
        <w:rPr>
          <w:rFonts w:ascii="Verdana" w:hAnsi="Verdana"/>
          <w:sz w:val="24"/>
          <w:szCs w:val="24"/>
        </w:rPr>
        <w:t xml:space="preserve">researching and writing </w:t>
      </w:r>
      <w:r w:rsidR="002C3CA8">
        <w:rPr>
          <w:rFonts w:ascii="Verdana" w:hAnsi="Verdana"/>
          <w:sz w:val="24"/>
          <w:szCs w:val="24"/>
        </w:rPr>
        <w:t xml:space="preserve">a </w:t>
      </w:r>
      <w:r w:rsidR="002C3CA8" w:rsidRPr="002C3CA8">
        <w:rPr>
          <w:rFonts w:ascii="Verdana" w:hAnsi="Verdana"/>
          <w:b/>
          <w:color w:val="C00000"/>
          <w:sz w:val="24"/>
          <w:szCs w:val="24"/>
        </w:rPr>
        <w:t>1500-</w:t>
      </w:r>
      <w:bookmarkStart w:id="0" w:name="_GoBack"/>
      <w:bookmarkEnd w:id="0"/>
      <w:r w:rsidR="002C3CA8" w:rsidRPr="002C3CA8">
        <w:rPr>
          <w:rFonts w:ascii="Verdana" w:hAnsi="Verdana"/>
          <w:b/>
          <w:color w:val="C00000"/>
          <w:sz w:val="24"/>
          <w:szCs w:val="24"/>
        </w:rPr>
        <w:t>2000 word</w:t>
      </w:r>
      <w:r w:rsidR="00A23E66" w:rsidRPr="002C3CA8">
        <w:rPr>
          <w:rFonts w:ascii="Verdana" w:hAnsi="Verdana"/>
          <w:b/>
          <w:color w:val="C00000"/>
          <w:sz w:val="24"/>
          <w:szCs w:val="24"/>
        </w:rPr>
        <w:t xml:space="preserve"> </w:t>
      </w:r>
      <w:r w:rsidR="00A23E66">
        <w:rPr>
          <w:rFonts w:ascii="Verdana" w:hAnsi="Verdana"/>
          <w:sz w:val="24"/>
          <w:szCs w:val="24"/>
        </w:rPr>
        <w:t>expository</w:t>
      </w:r>
      <w:r w:rsidR="00125024" w:rsidRPr="006C5B42">
        <w:rPr>
          <w:rFonts w:ascii="Verdana" w:hAnsi="Verdana"/>
          <w:sz w:val="24"/>
          <w:szCs w:val="24"/>
        </w:rPr>
        <w:t xml:space="preserve"> essay and utilizing Chicago style</w:t>
      </w:r>
      <w:r w:rsidRPr="006C5B42">
        <w:rPr>
          <w:rFonts w:ascii="Verdana" w:hAnsi="Verdana"/>
          <w:sz w:val="24"/>
          <w:szCs w:val="24"/>
        </w:rPr>
        <w:t xml:space="preserve"> formatting. </w:t>
      </w:r>
    </w:p>
    <w:p w:rsidR="0004209F" w:rsidRPr="006C5B42" w:rsidRDefault="0004209F" w:rsidP="0004209F">
      <w:pPr>
        <w:rPr>
          <w:rFonts w:ascii="Verdana" w:hAnsi="Verdana"/>
          <w:sz w:val="24"/>
          <w:szCs w:val="24"/>
        </w:rPr>
      </w:pPr>
      <w:r w:rsidRPr="006C5B42">
        <w:rPr>
          <w:rFonts w:ascii="Verdana" w:hAnsi="Verdana"/>
          <w:sz w:val="24"/>
          <w:szCs w:val="24"/>
        </w:rPr>
        <w:t>A minimum of five sources, three of which must be primary sources, is required for your bibliography.</w:t>
      </w:r>
    </w:p>
    <w:p w:rsidR="006C5B42" w:rsidRDefault="0004209F" w:rsidP="0004209F">
      <w:pPr>
        <w:rPr>
          <w:rFonts w:ascii="Verdana" w:hAnsi="Verdana"/>
          <w:sz w:val="24"/>
          <w:szCs w:val="24"/>
        </w:rPr>
      </w:pPr>
      <w:r w:rsidRPr="006C5B42">
        <w:rPr>
          <w:rFonts w:ascii="Verdana" w:hAnsi="Verdana"/>
          <w:sz w:val="24"/>
          <w:szCs w:val="24"/>
        </w:rPr>
        <w:t>Facts, quotations, or illustrations from reference materials should be used to support your viewpoint. Use footnotes to document these sources in the body of the essay</w:t>
      </w:r>
      <w:r w:rsidR="006C5B42">
        <w:rPr>
          <w:rFonts w:ascii="Verdana" w:hAnsi="Verdana"/>
          <w:sz w:val="24"/>
          <w:szCs w:val="24"/>
        </w:rPr>
        <w:t>,</w:t>
      </w:r>
      <w:r w:rsidRPr="006C5B42">
        <w:rPr>
          <w:rFonts w:ascii="Verdana" w:hAnsi="Verdana"/>
          <w:sz w:val="24"/>
          <w:szCs w:val="24"/>
        </w:rPr>
        <w:t xml:space="preserve"> and the works cited page (also called the bibliogra</w:t>
      </w:r>
      <w:r w:rsidR="006C5B42">
        <w:rPr>
          <w:rFonts w:ascii="Verdana" w:hAnsi="Verdana"/>
          <w:sz w:val="24"/>
          <w:szCs w:val="24"/>
        </w:rPr>
        <w:t xml:space="preserve">phy to document </w:t>
      </w:r>
      <w:r w:rsidRPr="006C5B42">
        <w:rPr>
          <w:rFonts w:ascii="Verdana" w:hAnsi="Verdana"/>
          <w:sz w:val="24"/>
          <w:szCs w:val="24"/>
        </w:rPr>
        <w:t>source</w:t>
      </w:r>
      <w:r w:rsidR="006C5B42">
        <w:rPr>
          <w:rFonts w:ascii="Verdana" w:hAnsi="Verdana"/>
          <w:sz w:val="24"/>
          <w:szCs w:val="24"/>
        </w:rPr>
        <w:t>s</w:t>
      </w:r>
      <w:r w:rsidRPr="006C5B42">
        <w:rPr>
          <w:rFonts w:ascii="Verdana" w:hAnsi="Verdana"/>
          <w:sz w:val="24"/>
          <w:szCs w:val="24"/>
        </w:rPr>
        <w:t xml:space="preserve"> at the end of the essay</w:t>
      </w:r>
      <w:r w:rsidR="006C5B42">
        <w:rPr>
          <w:rFonts w:ascii="Verdana" w:hAnsi="Verdana"/>
          <w:sz w:val="24"/>
          <w:szCs w:val="24"/>
        </w:rPr>
        <w:t>)</w:t>
      </w:r>
      <w:r w:rsidRPr="006C5B42">
        <w:rPr>
          <w:rFonts w:ascii="Verdana" w:hAnsi="Verdana"/>
          <w:sz w:val="24"/>
          <w:szCs w:val="24"/>
        </w:rPr>
        <w:t>.</w:t>
      </w:r>
    </w:p>
    <w:p w:rsidR="00125024" w:rsidRPr="006C5B42" w:rsidRDefault="006C5B42" w:rsidP="0004209F">
      <w:pPr>
        <w:rPr>
          <w:rFonts w:ascii="Verdana" w:hAnsi="Verdana"/>
          <w:sz w:val="24"/>
          <w:szCs w:val="24"/>
        </w:rPr>
      </w:pPr>
      <w:r>
        <w:rPr>
          <w:rFonts w:ascii="Verdana" w:hAnsi="Verdana"/>
          <w:sz w:val="24"/>
          <w:szCs w:val="24"/>
        </w:rPr>
        <w:t>Yes, you need BOTH footnote citation</w:t>
      </w:r>
      <w:r w:rsidR="00DD222D">
        <w:rPr>
          <w:rFonts w:ascii="Verdana" w:hAnsi="Verdana"/>
          <w:sz w:val="24"/>
          <w:szCs w:val="24"/>
        </w:rPr>
        <w:t>s</w:t>
      </w:r>
      <w:r>
        <w:rPr>
          <w:rFonts w:ascii="Verdana" w:hAnsi="Verdana"/>
          <w:sz w:val="24"/>
          <w:szCs w:val="24"/>
        </w:rPr>
        <w:t xml:space="preserve"> and a bibliography!</w:t>
      </w:r>
      <w:r w:rsidR="0004209F" w:rsidRPr="006C5B42">
        <w:rPr>
          <w:rFonts w:ascii="Verdana" w:hAnsi="Verdana"/>
          <w:sz w:val="24"/>
          <w:szCs w:val="24"/>
        </w:rPr>
        <w:t xml:space="preserve"> </w:t>
      </w:r>
    </w:p>
    <w:p w:rsidR="0004209F" w:rsidRPr="006C5B42" w:rsidRDefault="0004209F" w:rsidP="0004209F">
      <w:pPr>
        <w:rPr>
          <w:rFonts w:ascii="Verdana" w:hAnsi="Verdana"/>
          <w:sz w:val="24"/>
          <w:szCs w:val="24"/>
        </w:rPr>
      </w:pPr>
      <w:r w:rsidRPr="006C5B42">
        <w:rPr>
          <w:rFonts w:ascii="Verdana" w:hAnsi="Verdana"/>
          <w:sz w:val="24"/>
          <w:szCs w:val="24"/>
        </w:rPr>
        <w:t xml:space="preserve">All books, magazines, internet citations, and other resources used while researching your essay should appear in a bibliography at the end of your essay. </w:t>
      </w:r>
    </w:p>
    <w:p w:rsidR="00125024" w:rsidRPr="006C5B42" w:rsidRDefault="0004209F" w:rsidP="0004209F">
      <w:pPr>
        <w:rPr>
          <w:rFonts w:ascii="Verdana" w:hAnsi="Verdana"/>
          <w:sz w:val="24"/>
          <w:szCs w:val="24"/>
        </w:rPr>
      </w:pPr>
      <w:r w:rsidRPr="006C5B42">
        <w:rPr>
          <w:rFonts w:ascii="Verdana" w:hAnsi="Verdana"/>
          <w:sz w:val="24"/>
          <w:szCs w:val="24"/>
        </w:rPr>
        <w:t>The bibliography and footnotes must adhere to the style requirements outlin</w:t>
      </w:r>
      <w:r w:rsidR="00125024" w:rsidRPr="006C5B42">
        <w:rPr>
          <w:rFonts w:ascii="Verdana" w:hAnsi="Verdana"/>
          <w:sz w:val="24"/>
          <w:szCs w:val="24"/>
        </w:rPr>
        <w:t>ed in accordance with The Chicago Manuel of Style.</w:t>
      </w:r>
    </w:p>
    <w:p w:rsidR="006C5B42" w:rsidRDefault="006C5B42" w:rsidP="0004209F">
      <w:pPr>
        <w:rPr>
          <w:rFonts w:ascii="Verdana" w:hAnsi="Verdana" w:cs="Tahoma"/>
          <w:color w:val="000000"/>
        </w:rPr>
      </w:pPr>
      <w:r w:rsidRPr="006C5B42">
        <w:rPr>
          <w:rFonts w:ascii="Verdana" w:hAnsi="Verdana"/>
          <w:sz w:val="24"/>
          <w:szCs w:val="24"/>
        </w:rPr>
        <w:t xml:space="preserve">Refer to </w:t>
      </w:r>
      <w:r w:rsidRPr="006C5B42">
        <w:rPr>
          <w:rFonts w:ascii="Verdana" w:hAnsi="Verdana" w:cs="Tahoma"/>
          <w:color w:val="000000"/>
          <w:sz w:val="24"/>
          <w:szCs w:val="24"/>
        </w:rPr>
        <w:t xml:space="preserve">OWL at Purdue University’s site: </w:t>
      </w:r>
      <w:hyperlink r:id="rId6" w:history="1">
        <w:r w:rsidRPr="00FA50F9">
          <w:rPr>
            <w:rStyle w:val="Hyperlink"/>
            <w:rFonts w:ascii="Verdana" w:hAnsi="Verdana" w:cs="Tahoma"/>
          </w:rPr>
          <w:t>https://owl.english.purdue.edu/owl/resource/717/01/</w:t>
        </w:r>
      </w:hyperlink>
    </w:p>
    <w:p w:rsidR="0004209F" w:rsidRDefault="00125024" w:rsidP="0004209F">
      <w:r>
        <w:t xml:space="preserve"> </w:t>
      </w:r>
    </w:p>
    <w:p w:rsidR="00DD222D" w:rsidRDefault="006C5B42" w:rsidP="00DD222D">
      <w:pPr>
        <w:spacing w:after="0" w:line="240" w:lineRule="auto"/>
        <w:rPr>
          <w:b/>
          <w:sz w:val="24"/>
          <w:szCs w:val="24"/>
        </w:rPr>
      </w:pPr>
      <w:r w:rsidRPr="00A23E66">
        <w:rPr>
          <w:b/>
          <w:sz w:val="24"/>
          <w:szCs w:val="24"/>
        </w:rPr>
        <w:t xml:space="preserve">To begin: </w:t>
      </w:r>
      <w:r w:rsidR="00DD222D">
        <w:rPr>
          <w:b/>
          <w:sz w:val="24"/>
          <w:szCs w:val="24"/>
        </w:rPr>
        <w:t xml:space="preserve">choose a topic related to International Law that interests you! </w:t>
      </w:r>
    </w:p>
    <w:p w:rsidR="00DD222D" w:rsidRDefault="00DD222D" w:rsidP="00DD222D">
      <w:pPr>
        <w:spacing w:after="0" w:line="240" w:lineRule="auto"/>
        <w:rPr>
          <w:b/>
          <w:sz w:val="24"/>
          <w:szCs w:val="24"/>
        </w:rPr>
      </w:pPr>
      <w:r>
        <w:rPr>
          <w:b/>
          <w:sz w:val="24"/>
          <w:szCs w:val="24"/>
        </w:rPr>
        <w:t xml:space="preserve">The ICRC (Red Cross) website or the Economist </w:t>
      </w:r>
      <w:proofErr w:type="gramStart"/>
      <w:r>
        <w:rPr>
          <w:b/>
          <w:sz w:val="24"/>
          <w:szCs w:val="24"/>
        </w:rPr>
        <w:t>are</w:t>
      </w:r>
      <w:proofErr w:type="gramEnd"/>
      <w:r>
        <w:rPr>
          <w:b/>
          <w:sz w:val="24"/>
          <w:szCs w:val="24"/>
        </w:rPr>
        <w:t xml:space="preserve"> good places to start looking for ideas</w:t>
      </w:r>
    </w:p>
    <w:p w:rsidR="00DD222D" w:rsidRPr="00DD222D" w:rsidRDefault="00DD222D" w:rsidP="00DD222D">
      <w:pPr>
        <w:spacing w:after="0" w:line="240" w:lineRule="auto"/>
        <w:rPr>
          <w:b/>
          <w:sz w:val="24"/>
          <w:szCs w:val="24"/>
          <w:lang w:val="fr-CA"/>
        </w:rPr>
      </w:pPr>
      <w:r w:rsidRPr="00DD222D">
        <w:rPr>
          <w:b/>
          <w:sz w:val="24"/>
          <w:szCs w:val="24"/>
          <w:lang w:val="fr-CA"/>
        </w:rPr>
        <w:t xml:space="preserve">ICRC: </w:t>
      </w:r>
      <w:hyperlink r:id="rId7" w:history="1">
        <w:r w:rsidRPr="00F54AA2">
          <w:rPr>
            <w:rStyle w:val="Hyperlink"/>
            <w:b/>
            <w:sz w:val="24"/>
            <w:szCs w:val="24"/>
            <w:lang w:val="fr-CA"/>
          </w:rPr>
          <w:t>https://www.icrc.org/</w:t>
        </w:r>
      </w:hyperlink>
    </w:p>
    <w:p w:rsidR="00E0676D" w:rsidRPr="00A23E66" w:rsidRDefault="00DD222D" w:rsidP="00DD222D">
      <w:pPr>
        <w:spacing w:after="0" w:line="240" w:lineRule="auto"/>
        <w:rPr>
          <w:b/>
          <w:sz w:val="24"/>
          <w:szCs w:val="24"/>
        </w:rPr>
      </w:pPr>
      <w:r>
        <w:rPr>
          <w:b/>
          <w:sz w:val="24"/>
          <w:szCs w:val="24"/>
        </w:rPr>
        <w:t>The Economist:</w:t>
      </w:r>
      <w:r w:rsidR="00E0676D" w:rsidRPr="00A23E66">
        <w:rPr>
          <w:b/>
          <w:sz w:val="24"/>
          <w:szCs w:val="24"/>
        </w:rPr>
        <w:t xml:space="preserve"> </w:t>
      </w:r>
      <w:hyperlink r:id="rId8" w:history="1">
        <w:r w:rsidR="00E0676D" w:rsidRPr="00A23E66">
          <w:rPr>
            <w:rStyle w:val="Hyperlink"/>
            <w:b/>
            <w:sz w:val="24"/>
            <w:szCs w:val="24"/>
          </w:rPr>
          <w:t>http://www.economist.com/topics/international-law</w:t>
        </w:r>
      </w:hyperlink>
      <w:r w:rsidR="00E0676D" w:rsidRPr="00A23E66">
        <w:rPr>
          <w:b/>
          <w:sz w:val="24"/>
          <w:szCs w:val="24"/>
        </w:rPr>
        <w:t xml:space="preserve">. </w:t>
      </w:r>
    </w:p>
    <w:p w:rsidR="00DD222D" w:rsidRDefault="00DD222D">
      <w:pPr>
        <w:rPr>
          <w:b/>
          <w:sz w:val="24"/>
          <w:szCs w:val="24"/>
        </w:rPr>
      </w:pPr>
    </w:p>
    <w:p w:rsidR="00E0676D" w:rsidRPr="00A23E66" w:rsidRDefault="00E0676D">
      <w:pPr>
        <w:rPr>
          <w:b/>
          <w:sz w:val="24"/>
          <w:szCs w:val="24"/>
        </w:rPr>
      </w:pPr>
      <w:r w:rsidRPr="00A23E66">
        <w:rPr>
          <w:b/>
          <w:sz w:val="24"/>
          <w:szCs w:val="24"/>
        </w:rPr>
        <w:t xml:space="preserve">In </w:t>
      </w:r>
      <w:r w:rsidR="00DD222D">
        <w:rPr>
          <w:b/>
          <w:sz w:val="24"/>
          <w:szCs w:val="24"/>
        </w:rPr>
        <w:t>your essay, you must cover the following</w:t>
      </w:r>
      <w:r w:rsidRPr="00A23E66">
        <w:rPr>
          <w:b/>
          <w:sz w:val="24"/>
          <w:szCs w:val="24"/>
        </w:rPr>
        <w:t>:</w:t>
      </w:r>
    </w:p>
    <w:p w:rsidR="00E0676D" w:rsidRPr="006C5B42" w:rsidRDefault="00E0676D" w:rsidP="00E0676D">
      <w:pPr>
        <w:pStyle w:val="ListParagraph"/>
        <w:numPr>
          <w:ilvl w:val="0"/>
          <w:numId w:val="1"/>
        </w:numPr>
        <w:rPr>
          <w:sz w:val="24"/>
          <w:szCs w:val="24"/>
        </w:rPr>
      </w:pPr>
      <w:r w:rsidRPr="006C5B42">
        <w:rPr>
          <w:sz w:val="24"/>
          <w:szCs w:val="24"/>
        </w:rPr>
        <w:t>An explan</w:t>
      </w:r>
      <w:r w:rsidR="00002ED2" w:rsidRPr="006C5B42">
        <w:rPr>
          <w:sz w:val="24"/>
          <w:szCs w:val="24"/>
        </w:rPr>
        <w:t xml:space="preserve">ation </w:t>
      </w:r>
      <w:r w:rsidRPr="006C5B42">
        <w:rPr>
          <w:sz w:val="24"/>
          <w:szCs w:val="24"/>
        </w:rPr>
        <w:t xml:space="preserve">of the current situation </w:t>
      </w:r>
      <w:r w:rsidR="00002ED2" w:rsidRPr="006C5B42">
        <w:rPr>
          <w:sz w:val="24"/>
          <w:szCs w:val="24"/>
        </w:rPr>
        <w:t>concerning your topic</w:t>
      </w:r>
      <w:r w:rsidRPr="006C5B42">
        <w:rPr>
          <w:sz w:val="24"/>
          <w:szCs w:val="24"/>
        </w:rPr>
        <w:t>.</w:t>
      </w:r>
      <w:r w:rsidR="003B0098" w:rsidRPr="006C5B42">
        <w:rPr>
          <w:sz w:val="24"/>
          <w:szCs w:val="24"/>
        </w:rPr>
        <w:t xml:space="preserve"> You should identify the main characters involved, as well as their role in the affair.</w:t>
      </w:r>
    </w:p>
    <w:p w:rsidR="00E0676D" w:rsidRPr="006C5B42" w:rsidRDefault="00E0676D" w:rsidP="00E0676D">
      <w:pPr>
        <w:pStyle w:val="ListParagraph"/>
        <w:numPr>
          <w:ilvl w:val="0"/>
          <w:numId w:val="1"/>
        </w:numPr>
        <w:rPr>
          <w:sz w:val="24"/>
          <w:szCs w:val="24"/>
        </w:rPr>
      </w:pPr>
      <w:r w:rsidRPr="006C5B42">
        <w:rPr>
          <w:sz w:val="24"/>
          <w:szCs w:val="24"/>
        </w:rPr>
        <w:t xml:space="preserve">A detailed overview of the circumstances and issues </w:t>
      </w:r>
      <w:r w:rsidR="006C5B42">
        <w:rPr>
          <w:sz w:val="24"/>
          <w:szCs w:val="24"/>
        </w:rPr>
        <w:t xml:space="preserve">relating to </w:t>
      </w:r>
      <w:r w:rsidRPr="006C5B42">
        <w:rPr>
          <w:sz w:val="24"/>
          <w:szCs w:val="24"/>
        </w:rPr>
        <w:t xml:space="preserve">the </w:t>
      </w:r>
      <w:r w:rsidR="0097328D">
        <w:rPr>
          <w:sz w:val="24"/>
          <w:szCs w:val="24"/>
        </w:rPr>
        <w:t xml:space="preserve">topic. </w:t>
      </w:r>
      <w:r w:rsidR="003B0098" w:rsidRPr="006C5B42">
        <w:rPr>
          <w:sz w:val="24"/>
          <w:szCs w:val="24"/>
        </w:rPr>
        <w:t xml:space="preserve">This may well include historical background. </w:t>
      </w:r>
      <w:r w:rsidR="00002ED2" w:rsidRPr="006C5B42">
        <w:rPr>
          <w:sz w:val="24"/>
          <w:szCs w:val="24"/>
        </w:rPr>
        <w:t>This must incorporate a minimum of three sources.</w:t>
      </w:r>
    </w:p>
    <w:p w:rsidR="00E0676D" w:rsidRPr="006C5B42" w:rsidRDefault="003B0098" w:rsidP="00E0676D">
      <w:pPr>
        <w:pStyle w:val="ListParagraph"/>
        <w:numPr>
          <w:ilvl w:val="0"/>
          <w:numId w:val="1"/>
        </w:numPr>
        <w:rPr>
          <w:sz w:val="24"/>
          <w:szCs w:val="24"/>
        </w:rPr>
      </w:pPr>
      <w:r w:rsidRPr="006C5B42">
        <w:rPr>
          <w:sz w:val="24"/>
          <w:szCs w:val="24"/>
        </w:rPr>
        <w:lastRenderedPageBreak/>
        <w:t xml:space="preserve">A recognition and </w:t>
      </w:r>
      <w:r w:rsidR="00E0676D" w:rsidRPr="006C5B42">
        <w:rPr>
          <w:sz w:val="24"/>
          <w:szCs w:val="24"/>
        </w:rPr>
        <w:t>understanding of the international and domestic laws that are impacted</w:t>
      </w:r>
      <w:r w:rsidRPr="006C5B42">
        <w:rPr>
          <w:sz w:val="24"/>
          <w:szCs w:val="24"/>
        </w:rPr>
        <w:t xml:space="preserve"> in the story</w:t>
      </w:r>
      <w:r w:rsidR="00E0676D" w:rsidRPr="006C5B42">
        <w:rPr>
          <w:sz w:val="24"/>
          <w:szCs w:val="24"/>
        </w:rPr>
        <w:t>.</w:t>
      </w:r>
      <w:r w:rsidR="000618F3" w:rsidRPr="006C5B42">
        <w:rPr>
          <w:sz w:val="24"/>
          <w:szCs w:val="24"/>
        </w:rPr>
        <w:t xml:space="preserve"> These must also be sourced.</w:t>
      </w:r>
    </w:p>
    <w:p w:rsidR="00E0676D" w:rsidRPr="006C5B42" w:rsidRDefault="0097328D" w:rsidP="00E0676D">
      <w:pPr>
        <w:pStyle w:val="ListParagraph"/>
        <w:numPr>
          <w:ilvl w:val="0"/>
          <w:numId w:val="1"/>
        </w:numPr>
        <w:rPr>
          <w:sz w:val="24"/>
          <w:szCs w:val="24"/>
        </w:rPr>
      </w:pPr>
      <w:r>
        <w:rPr>
          <w:sz w:val="24"/>
          <w:szCs w:val="24"/>
        </w:rPr>
        <w:t>Are the laws effective? What are the obstacles preventing the</w:t>
      </w:r>
      <w:r w:rsidR="000618F3" w:rsidRPr="006C5B42">
        <w:rPr>
          <w:sz w:val="24"/>
          <w:szCs w:val="24"/>
        </w:rPr>
        <w:t xml:space="preserve"> </w:t>
      </w:r>
      <w:r w:rsidR="00002ED2" w:rsidRPr="006C5B42">
        <w:rPr>
          <w:sz w:val="24"/>
          <w:szCs w:val="24"/>
        </w:rPr>
        <w:t>enforcement</w:t>
      </w:r>
      <w:r>
        <w:rPr>
          <w:sz w:val="24"/>
          <w:szCs w:val="24"/>
        </w:rPr>
        <w:t xml:space="preserve"> of laws?</w:t>
      </w:r>
    </w:p>
    <w:p w:rsidR="00E0676D" w:rsidRPr="006C5B42" w:rsidRDefault="00E0676D" w:rsidP="00E0676D">
      <w:pPr>
        <w:pStyle w:val="ListParagraph"/>
        <w:numPr>
          <w:ilvl w:val="0"/>
          <w:numId w:val="1"/>
        </w:numPr>
        <w:rPr>
          <w:sz w:val="24"/>
          <w:szCs w:val="24"/>
        </w:rPr>
      </w:pPr>
      <w:r w:rsidRPr="006C5B42">
        <w:rPr>
          <w:sz w:val="24"/>
          <w:szCs w:val="24"/>
        </w:rPr>
        <w:t>A c</w:t>
      </w:r>
      <w:r w:rsidR="0069275B" w:rsidRPr="006C5B42">
        <w:rPr>
          <w:sz w:val="24"/>
          <w:szCs w:val="24"/>
        </w:rPr>
        <w:t xml:space="preserve">omparison of equivalent domestic </w:t>
      </w:r>
      <w:r w:rsidR="006C5B42">
        <w:rPr>
          <w:sz w:val="24"/>
          <w:szCs w:val="24"/>
        </w:rPr>
        <w:t>laws</w:t>
      </w:r>
      <w:r w:rsidR="0097328D">
        <w:rPr>
          <w:sz w:val="24"/>
          <w:szCs w:val="24"/>
        </w:rPr>
        <w:t xml:space="preserve"> (if </w:t>
      </w:r>
      <w:r w:rsidR="00A23E66">
        <w:rPr>
          <w:sz w:val="24"/>
          <w:szCs w:val="24"/>
        </w:rPr>
        <w:t>applicable</w:t>
      </w:r>
      <w:r w:rsidR="0097328D">
        <w:rPr>
          <w:sz w:val="24"/>
          <w:szCs w:val="24"/>
        </w:rPr>
        <w:t>)</w:t>
      </w:r>
    </w:p>
    <w:p w:rsidR="003B0098" w:rsidRPr="006C5B42" w:rsidRDefault="003B0098" w:rsidP="006C5B42">
      <w:pPr>
        <w:pStyle w:val="ListParagraph"/>
        <w:numPr>
          <w:ilvl w:val="0"/>
          <w:numId w:val="1"/>
        </w:numPr>
        <w:rPr>
          <w:sz w:val="24"/>
          <w:szCs w:val="24"/>
        </w:rPr>
      </w:pPr>
      <w:r w:rsidRPr="006C5B42">
        <w:rPr>
          <w:sz w:val="24"/>
          <w:szCs w:val="24"/>
        </w:rPr>
        <w:t>Finally, you must include a paragraph on your point of view. What pressures or measures can or should be brought to bear in order to alleviate the situation, both nationally and internationally? What international organizations can play a role in the outcome?</w:t>
      </w:r>
    </w:p>
    <w:p w:rsidR="0069275B" w:rsidRPr="006C5B42" w:rsidRDefault="0069275B" w:rsidP="0069275B">
      <w:pPr>
        <w:rPr>
          <w:sz w:val="24"/>
          <w:szCs w:val="24"/>
        </w:rPr>
      </w:pPr>
    </w:p>
    <w:p w:rsidR="0069275B" w:rsidRPr="00E94547" w:rsidRDefault="00DD222D" w:rsidP="0069275B">
      <w:pPr>
        <w:rPr>
          <w:color w:val="C00000"/>
          <w:sz w:val="24"/>
          <w:szCs w:val="24"/>
        </w:rPr>
      </w:pPr>
      <w:r>
        <w:rPr>
          <w:color w:val="C00000"/>
          <w:sz w:val="24"/>
          <w:szCs w:val="24"/>
        </w:rPr>
        <w:t>Here are some “Big” issues, at least one of which will be explored through your, narrower topic</w:t>
      </w:r>
    </w:p>
    <w:p w:rsidR="0069275B" w:rsidRPr="00E94547" w:rsidRDefault="0069275B" w:rsidP="0069275B">
      <w:pPr>
        <w:pStyle w:val="ListParagraph"/>
        <w:numPr>
          <w:ilvl w:val="0"/>
          <w:numId w:val="2"/>
        </w:numPr>
        <w:rPr>
          <w:color w:val="C00000"/>
          <w:sz w:val="24"/>
          <w:szCs w:val="24"/>
        </w:rPr>
      </w:pPr>
      <w:r w:rsidRPr="00E94547">
        <w:rPr>
          <w:color w:val="C00000"/>
          <w:sz w:val="24"/>
          <w:szCs w:val="24"/>
        </w:rPr>
        <w:t>State sovereignty</w:t>
      </w:r>
    </w:p>
    <w:p w:rsidR="0069275B" w:rsidRPr="00E94547" w:rsidRDefault="0069275B" w:rsidP="0069275B">
      <w:pPr>
        <w:pStyle w:val="ListParagraph"/>
        <w:numPr>
          <w:ilvl w:val="0"/>
          <w:numId w:val="2"/>
        </w:numPr>
        <w:rPr>
          <w:color w:val="C00000"/>
          <w:sz w:val="24"/>
          <w:szCs w:val="24"/>
        </w:rPr>
      </w:pPr>
      <w:r w:rsidRPr="00E94547">
        <w:rPr>
          <w:color w:val="C00000"/>
          <w:sz w:val="24"/>
          <w:szCs w:val="24"/>
        </w:rPr>
        <w:t>Arctic and state sovereignty</w:t>
      </w:r>
    </w:p>
    <w:p w:rsidR="0069275B" w:rsidRPr="00E94547" w:rsidRDefault="0069275B" w:rsidP="0069275B">
      <w:pPr>
        <w:pStyle w:val="ListParagraph"/>
        <w:numPr>
          <w:ilvl w:val="0"/>
          <w:numId w:val="2"/>
        </w:numPr>
        <w:rPr>
          <w:color w:val="C00000"/>
          <w:sz w:val="24"/>
          <w:szCs w:val="24"/>
        </w:rPr>
      </w:pPr>
      <w:r w:rsidRPr="00E94547">
        <w:rPr>
          <w:color w:val="C00000"/>
          <w:sz w:val="24"/>
          <w:szCs w:val="24"/>
        </w:rPr>
        <w:t>The development of international law</w:t>
      </w:r>
    </w:p>
    <w:p w:rsidR="0069275B" w:rsidRPr="00E94547" w:rsidRDefault="0069275B" w:rsidP="0069275B">
      <w:pPr>
        <w:pStyle w:val="ListParagraph"/>
        <w:numPr>
          <w:ilvl w:val="0"/>
          <w:numId w:val="2"/>
        </w:numPr>
        <w:rPr>
          <w:color w:val="C00000"/>
          <w:sz w:val="24"/>
          <w:szCs w:val="24"/>
        </w:rPr>
      </w:pPr>
      <w:r w:rsidRPr="00E94547">
        <w:rPr>
          <w:color w:val="C00000"/>
          <w:sz w:val="24"/>
          <w:szCs w:val="24"/>
        </w:rPr>
        <w:t>Regulating international impact of domestic law</w:t>
      </w:r>
    </w:p>
    <w:p w:rsidR="0069275B" w:rsidRPr="00E94547" w:rsidRDefault="0069275B" w:rsidP="0069275B">
      <w:pPr>
        <w:pStyle w:val="ListParagraph"/>
        <w:numPr>
          <w:ilvl w:val="0"/>
          <w:numId w:val="2"/>
        </w:numPr>
        <w:rPr>
          <w:color w:val="C00000"/>
          <w:sz w:val="24"/>
          <w:szCs w:val="24"/>
        </w:rPr>
      </w:pPr>
      <w:r w:rsidRPr="00E94547">
        <w:rPr>
          <w:color w:val="C00000"/>
          <w:sz w:val="24"/>
          <w:szCs w:val="24"/>
        </w:rPr>
        <w:t>The importance of treaties</w:t>
      </w:r>
    </w:p>
    <w:p w:rsidR="0069275B" w:rsidRPr="00E94547" w:rsidRDefault="0069275B" w:rsidP="0069275B">
      <w:pPr>
        <w:pStyle w:val="ListParagraph"/>
        <w:numPr>
          <w:ilvl w:val="0"/>
          <w:numId w:val="2"/>
        </w:numPr>
        <w:rPr>
          <w:color w:val="C00000"/>
          <w:sz w:val="24"/>
          <w:szCs w:val="24"/>
        </w:rPr>
      </w:pPr>
      <w:r w:rsidRPr="00E94547">
        <w:rPr>
          <w:color w:val="C00000"/>
          <w:sz w:val="24"/>
          <w:szCs w:val="24"/>
        </w:rPr>
        <w:t>Diplomatic relations</w:t>
      </w:r>
    </w:p>
    <w:p w:rsidR="0069275B" w:rsidRPr="00E94547" w:rsidRDefault="0069275B" w:rsidP="0069275B">
      <w:pPr>
        <w:pStyle w:val="ListParagraph"/>
        <w:numPr>
          <w:ilvl w:val="0"/>
          <w:numId w:val="2"/>
        </w:numPr>
        <w:rPr>
          <w:color w:val="C00000"/>
          <w:sz w:val="24"/>
          <w:szCs w:val="24"/>
        </w:rPr>
      </w:pPr>
      <w:r w:rsidRPr="00E94547">
        <w:rPr>
          <w:color w:val="C00000"/>
          <w:sz w:val="24"/>
          <w:szCs w:val="24"/>
        </w:rPr>
        <w:t>Diplomatic immunity</w:t>
      </w:r>
    </w:p>
    <w:p w:rsidR="0069275B" w:rsidRPr="00E94547" w:rsidRDefault="0069275B" w:rsidP="0069275B">
      <w:pPr>
        <w:pStyle w:val="ListParagraph"/>
        <w:numPr>
          <w:ilvl w:val="0"/>
          <w:numId w:val="2"/>
        </w:numPr>
        <w:rPr>
          <w:color w:val="C00000"/>
          <w:sz w:val="24"/>
          <w:szCs w:val="24"/>
        </w:rPr>
      </w:pPr>
      <w:r w:rsidRPr="00E94547">
        <w:rPr>
          <w:color w:val="C00000"/>
          <w:sz w:val="24"/>
          <w:szCs w:val="24"/>
        </w:rPr>
        <w:t>Distinguishing between opinion and fact</w:t>
      </w:r>
    </w:p>
    <w:p w:rsidR="0069275B" w:rsidRPr="00E94547" w:rsidRDefault="0069275B" w:rsidP="0069275B">
      <w:pPr>
        <w:pStyle w:val="ListParagraph"/>
        <w:numPr>
          <w:ilvl w:val="0"/>
          <w:numId w:val="2"/>
        </w:numPr>
        <w:rPr>
          <w:color w:val="C00000"/>
          <w:sz w:val="24"/>
          <w:szCs w:val="24"/>
        </w:rPr>
      </w:pPr>
      <w:r w:rsidRPr="00E94547">
        <w:rPr>
          <w:color w:val="C00000"/>
          <w:sz w:val="24"/>
          <w:szCs w:val="24"/>
        </w:rPr>
        <w:t>The league of Nations</w:t>
      </w:r>
    </w:p>
    <w:p w:rsidR="0069275B" w:rsidRPr="00E94547" w:rsidRDefault="0097328D" w:rsidP="0069275B">
      <w:pPr>
        <w:pStyle w:val="ListParagraph"/>
        <w:numPr>
          <w:ilvl w:val="0"/>
          <w:numId w:val="2"/>
        </w:numPr>
        <w:rPr>
          <w:color w:val="C00000"/>
          <w:sz w:val="24"/>
          <w:szCs w:val="24"/>
        </w:rPr>
      </w:pPr>
      <w:r w:rsidRPr="00E94547">
        <w:rPr>
          <w:color w:val="C00000"/>
          <w:sz w:val="24"/>
          <w:szCs w:val="24"/>
        </w:rPr>
        <w:t>The United N</w:t>
      </w:r>
      <w:r w:rsidR="0069275B" w:rsidRPr="00E94547">
        <w:rPr>
          <w:color w:val="C00000"/>
          <w:sz w:val="24"/>
          <w:szCs w:val="24"/>
        </w:rPr>
        <w:t>ations</w:t>
      </w:r>
    </w:p>
    <w:p w:rsidR="0069275B" w:rsidRPr="00E94547" w:rsidRDefault="00E2051F" w:rsidP="0069275B">
      <w:pPr>
        <w:pStyle w:val="ListParagraph"/>
        <w:numPr>
          <w:ilvl w:val="0"/>
          <w:numId w:val="2"/>
        </w:numPr>
        <w:rPr>
          <w:color w:val="C00000"/>
          <w:sz w:val="24"/>
          <w:szCs w:val="24"/>
        </w:rPr>
      </w:pPr>
      <w:r w:rsidRPr="00E94547">
        <w:rPr>
          <w:color w:val="C00000"/>
          <w:sz w:val="24"/>
          <w:szCs w:val="24"/>
        </w:rPr>
        <w:t>The I</w:t>
      </w:r>
      <w:r w:rsidR="0069275B" w:rsidRPr="00E94547">
        <w:rPr>
          <w:color w:val="C00000"/>
          <w:sz w:val="24"/>
          <w:szCs w:val="24"/>
        </w:rPr>
        <w:t>nternational Court of Justice</w:t>
      </w:r>
    </w:p>
    <w:p w:rsidR="0069275B" w:rsidRPr="00E94547" w:rsidRDefault="0069275B" w:rsidP="0069275B">
      <w:pPr>
        <w:pStyle w:val="ListParagraph"/>
        <w:numPr>
          <w:ilvl w:val="0"/>
          <w:numId w:val="2"/>
        </w:numPr>
        <w:rPr>
          <w:color w:val="C00000"/>
          <w:sz w:val="24"/>
          <w:szCs w:val="24"/>
        </w:rPr>
      </w:pPr>
      <w:r w:rsidRPr="00E94547">
        <w:rPr>
          <w:color w:val="C00000"/>
          <w:sz w:val="24"/>
          <w:szCs w:val="24"/>
        </w:rPr>
        <w:t xml:space="preserve">International Human rights </w:t>
      </w:r>
    </w:p>
    <w:p w:rsidR="0069275B" w:rsidRPr="00E94547" w:rsidRDefault="0069275B" w:rsidP="0069275B">
      <w:pPr>
        <w:pStyle w:val="ListParagraph"/>
        <w:numPr>
          <w:ilvl w:val="0"/>
          <w:numId w:val="2"/>
        </w:numPr>
        <w:rPr>
          <w:color w:val="C00000"/>
          <w:sz w:val="24"/>
          <w:szCs w:val="24"/>
        </w:rPr>
      </w:pPr>
      <w:r w:rsidRPr="00E94547">
        <w:rPr>
          <w:color w:val="C00000"/>
          <w:sz w:val="24"/>
          <w:szCs w:val="24"/>
        </w:rPr>
        <w:t>Regional and specialized organizations</w:t>
      </w:r>
    </w:p>
    <w:p w:rsidR="0069275B" w:rsidRPr="00E94547" w:rsidRDefault="0069275B" w:rsidP="0069275B">
      <w:pPr>
        <w:pStyle w:val="ListParagraph"/>
        <w:numPr>
          <w:ilvl w:val="0"/>
          <w:numId w:val="2"/>
        </w:numPr>
        <w:rPr>
          <w:color w:val="C00000"/>
          <w:sz w:val="24"/>
          <w:szCs w:val="24"/>
        </w:rPr>
      </w:pPr>
      <w:r w:rsidRPr="00E94547">
        <w:rPr>
          <w:color w:val="C00000"/>
          <w:sz w:val="24"/>
          <w:szCs w:val="24"/>
        </w:rPr>
        <w:t>Modern territorial issues</w:t>
      </w:r>
    </w:p>
    <w:p w:rsidR="0069275B" w:rsidRPr="00E94547" w:rsidRDefault="0069275B" w:rsidP="0069275B">
      <w:pPr>
        <w:pStyle w:val="ListParagraph"/>
        <w:numPr>
          <w:ilvl w:val="0"/>
          <w:numId w:val="2"/>
        </w:numPr>
        <w:rPr>
          <w:color w:val="C00000"/>
          <w:sz w:val="24"/>
          <w:szCs w:val="24"/>
        </w:rPr>
      </w:pPr>
      <w:r w:rsidRPr="00E94547">
        <w:rPr>
          <w:color w:val="C00000"/>
          <w:sz w:val="24"/>
          <w:szCs w:val="24"/>
        </w:rPr>
        <w:t>Ocean boundaries</w:t>
      </w:r>
      <w:r w:rsidR="00EF22F5" w:rsidRPr="00E94547">
        <w:rPr>
          <w:color w:val="C00000"/>
          <w:sz w:val="24"/>
          <w:szCs w:val="24"/>
        </w:rPr>
        <w:t xml:space="preserve"> and maritime boundaries</w:t>
      </w:r>
    </w:p>
    <w:p w:rsidR="00EF22F5" w:rsidRPr="00E94547" w:rsidRDefault="00EF22F5" w:rsidP="0069275B">
      <w:pPr>
        <w:pStyle w:val="ListParagraph"/>
        <w:numPr>
          <w:ilvl w:val="0"/>
          <w:numId w:val="2"/>
        </w:numPr>
        <w:rPr>
          <w:color w:val="C00000"/>
          <w:sz w:val="24"/>
          <w:szCs w:val="24"/>
        </w:rPr>
      </w:pPr>
      <w:r w:rsidRPr="00E94547">
        <w:rPr>
          <w:color w:val="C00000"/>
          <w:sz w:val="24"/>
          <w:szCs w:val="24"/>
        </w:rPr>
        <w:t>The atmosphere and other global issues</w:t>
      </w:r>
    </w:p>
    <w:p w:rsidR="0069275B" w:rsidRPr="00E94547" w:rsidRDefault="0069275B" w:rsidP="0069275B">
      <w:pPr>
        <w:pStyle w:val="ListParagraph"/>
        <w:numPr>
          <w:ilvl w:val="0"/>
          <w:numId w:val="2"/>
        </w:numPr>
        <w:rPr>
          <w:color w:val="C00000"/>
          <w:sz w:val="24"/>
          <w:szCs w:val="24"/>
        </w:rPr>
      </w:pPr>
      <w:r w:rsidRPr="00E94547">
        <w:rPr>
          <w:color w:val="C00000"/>
          <w:sz w:val="24"/>
          <w:szCs w:val="24"/>
        </w:rPr>
        <w:t>Airspace and outer</w:t>
      </w:r>
      <w:r w:rsidR="00EF22F5" w:rsidRPr="00E94547">
        <w:rPr>
          <w:color w:val="C00000"/>
          <w:sz w:val="24"/>
          <w:szCs w:val="24"/>
        </w:rPr>
        <w:t xml:space="preserve"> </w:t>
      </w:r>
      <w:r w:rsidRPr="00E94547">
        <w:rPr>
          <w:color w:val="C00000"/>
          <w:sz w:val="24"/>
          <w:szCs w:val="24"/>
        </w:rPr>
        <w:t>space</w:t>
      </w:r>
    </w:p>
    <w:p w:rsidR="0069275B" w:rsidRPr="00E94547" w:rsidRDefault="00EF22F5" w:rsidP="0069275B">
      <w:pPr>
        <w:pStyle w:val="ListParagraph"/>
        <w:numPr>
          <w:ilvl w:val="0"/>
          <w:numId w:val="2"/>
        </w:numPr>
        <w:rPr>
          <w:color w:val="C00000"/>
          <w:sz w:val="24"/>
          <w:szCs w:val="24"/>
        </w:rPr>
      </w:pPr>
      <w:r w:rsidRPr="00E94547">
        <w:rPr>
          <w:color w:val="C00000"/>
          <w:sz w:val="24"/>
          <w:szCs w:val="24"/>
        </w:rPr>
        <w:t>Military conflict</w:t>
      </w:r>
    </w:p>
    <w:p w:rsidR="00EF22F5" w:rsidRPr="00E94547" w:rsidRDefault="00EF22F5" w:rsidP="0069275B">
      <w:pPr>
        <w:pStyle w:val="ListParagraph"/>
        <w:numPr>
          <w:ilvl w:val="0"/>
          <w:numId w:val="2"/>
        </w:numPr>
        <w:rPr>
          <w:color w:val="C00000"/>
          <w:sz w:val="24"/>
          <w:szCs w:val="24"/>
        </w:rPr>
      </w:pPr>
      <w:r w:rsidRPr="00E94547">
        <w:rPr>
          <w:color w:val="C00000"/>
          <w:sz w:val="24"/>
          <w:szCs w:val="24"/>
        </w:rPr>
        <w:t>Peaceful resolution of disputes</w:t>
      </w:r>
    </w:p>
    <w:p w:rsidR="00EF22F5" w:rsidRPr="00E94547" w:rsidRDefault="00EF22F5" w:rsidP="0069275B">
      <w:pPr>
        <w:pStyle w:val="ListParagraph"/>
        <w:numPr>
          <w:ilvl w:val="0"/>
          <w:numId w:val="2"/>
        </w:numPr>
        <w:rPr>
          <w:color w:val="C00000"/>
          <w:sz w:val="24"/>
          <w:szCs w:val="24"/>
        </w:rPr>
      </w:pPr>
      <w:r w:rsidRPr="00E94547">
        <w:rPr>
          <w:color w:val="C00000"/>
          <w:sz w:val="24"/>
          <w:szCs w:val="24"/>
        </w:rPr>
        <w:t>Methods and strategies of conflict dispute</w:t>
      </w:r>
    </w:p>
    <w:p w:rsidR="00EF22F5" w:rsidRPr="00E94547" w:rsidRDefault="00EF22F5" w:rsidP="0069275B">
      <w:pPr>
        <w:pStyle w:val="ListParagraph"/>
        <w:numPr>
          <w:ilvl w:val="0"/>
          <w:numId w:val="2"/>
        </w:numPr>
        <w:rPr>
          <w:color w:val="C00000"/>
          <w:sz w:val="24"/>
          <w:szCs w:val="24"/>
        </w:rPr>
      </w:pPr>
      <w:r w:rsidRPr="00E94547">
        <w:rPr>
          <w:color w:val="C00000"/>
          <w:sz w:val="24"/>
          <w:szCs w:val="24"/>
        </w:rPr>
        <w:t>The Geneva conventions</w:t>
      </w:r>
    </w:p>
    <w:p w:rsidR="00EF22F5" w:rsidRPr="00E94547" w:rsidRDefault="00EF22F5" w:rsidP="0069275B">
      <w:pPr>
        <w:pStyle w:val="ListParagraph"/>
        <w:numPr>
          <w:ilvl w:val="0"/>
          <w:numId w:val="2"/>
        </w:numPr>
        <w:rPr>
          <w:color w:val="C00000"/>
          <w:sz w:val="24"/>
          <w:szCs w:val="24"/>
        </w:rPr>
      </w:pPr>
      <w:r w:rsidRPr="00E94547">
        <w:rPr>
          <w:color w:val="C00000"/>
          <w:sz w:val="24"/>
          <w:szCs w:val="24"/>
        </w:rPr>
        <w:t>Peace keeping</w:t>
      </w:r>
    </w:p>
    <w:p w:rsidR="00EA714E" w:rsidRDefault="00EA714E" w:rsidP="00EA714E"/>
    <w:p w:rsidR="00EA714E" w:rsidRDefault="00EA714E" w:rsidP="00EA714E">
      <w:r>
        <w:t>The essay will be marked on the attached rubric.</w:t>
      </w:r>
    </w:p>
    <w:p w:rsidR="008E3481" w:rsidRPr="008E3481" w:rsidRDefault="008E3481" w:rsidP="00DD222D">
      <w:pPr>
        <w:spacing w:line="240" w:lineRule="auto"/>
        <w:contextualSpacing/>
        <w:jc w:val="right"/>
        <w:rPr>
          <w:rFonts w:ascii="Georgia" w:eastAsia="Times New Roman" w:hAnsi="Georgia" w:cs="Times New Roman"/>
        </w:rPr>
      </w:pPr>
      <w:r w:rsidRPr="008E3481">
        <w:rPr>
          <w:rFonts w:ascii="Georgia" w:eastAsia="Times New Roman" w:hAnsi="Georgia" w:cs="Times New Roman"/>
        </w:rPr>
        <w:lastRenderedPageBreak/>
        <w:t>Name: _______________________</w:t>
      </w:r>
    </w:p>
    <w:p w:rsidR="008E3481" w:rsidRPr="008E3481" w:rsidRDefault="008E3481" w:rsidP="008E3481">
      <w:pPr>
        <w:spacing w:line="240" w:lineRule="auto"/>
        <w:contextualSpacing/>
        <w:jc w:val="center"/>
        <w:rPr>
          <w:rFonts w:ascii="Georgia" w:eastAsia="Times New Roman" w:hAnsi="Georgia" w:cs="Times New Roman"/>
          <w:b/>
          <w:bCs/>
          <w:sz w:val="28"/>
        </w:rPr>
      </w:pPr>
      <w:r w:rsidRPr="008E3481">
        <w:rPr>
          <w:rFonts w:ascii="Georgia" w:eastAsia="Times New Roman" w:hAnsi="Georgia" w:cs="Times New Roman"/>
          <w:b/>
          <w:bCs/>
          <w:sz w:val="28"/>
        </w:rPr>
        <w:t xml:space="preserve">Course-Culminating Assignment: Formal Essay  </w:t>
      </w:r>
    </w:p>
    <w:tbl>
      <w:tblPr>
        <w:tblpPr w:leftFromText="180" w:rightFromText="180"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1717"/>
        <w:gridCol w:w="1698"/>
        <w:gridCol w:w="1698"/>
        <w:gridCol w:w="1699"/>
      </w:tblGrid>
      <w:tr w:rsidR="008E3481" w:rsidRPr="008E3481" w:rsidTr="00E368D5">
        <w:tc>
          <w:tcPr>
            <w:tcW w:w="2064" w:type="dxa"/>
          </w:tcPr>
          <w:p w:rsidR="008E3481" w:rsidRPr="008E3481" w:rsidRDefault="008E3481" w:rsidP="008E3481">
            <w:pPr>
              <w:spacing w:after="0" w:line="240" w:lineRule="auto"/>
              <w:contextualSpacing/>
              <w:jc w:val="both"/>
              <w:rPr>
                <w:rFonts w:ascii="Georgia" w:eastAsia="SimSun" w:hAnsi="Georgia" w:cs="Times New Roman"/>
                <w:b/>
                <w:bCs/>
                <w:i/>
              </w:rPr>
            </w:pPr>
            <w:r w:rsidRPr="008E3481">
              <w:rPr>
                <w:rFonts w:ascii="Georgia" w:eastAsia="SimSun" w:hAnsi="Georgia" w:cs="Times New Roman"/>
                <w:b/>
                <w:bCs/>
                <w:i/>
              </w:rPr>
              <w:t>Categories</w:t>
            </w:r>
          </w:p>
        </w:tc>
        <w:tc>
          <w:tcPr>
            <w:tcW w:w="1717" w:type="dxa"/>
          </w:tcPr>
          <w:p w:rsidR="008E3481" w:rsidRPr="008E3481" w:rsidRDefault="008E3481" w:rsidP="008E3481">
            <w:pPr>
              <w:spacing w:after="0" w:line="240" w:lineRule="auto"/>
              <w:contextualSpacing/>
              <w:jc w:val="center"/>
              <w:rPr>
                <w:rFonts w:ascii="Georgia" w:eastAsia="SimSun" w:hAnsi="Georgia" w:cs="Times New Roman"/>
                <w:b/>
                <w:bCs/>
                <w:i/>
              </w:rPr>
            </w:pPr>
            <w:r w:rsidRPr="008E3481">
              <w:rPr>
                <w:rFonts w:ascii="Georgia" w:eastAsia="SimSun" w:hAnsi="Georgia" w:cs="Times New Roman"/>
                <w:b/>
                <w:bCs/>
                <w:i/>
              </w:rPr>
              <w:t>Level 4</w:t>
            </w:r>
          </w:p>
          <w:p w:rsidR="008E3481" w:rsidRPr="008E3481" w:rsidRDefault="008E3481" w:rsidP="008E3481">
            <w:pPr>
              <w:spacing w:after="0" w:line="240" w:lineRule="auto"/>
              <w:contextualSpacing/>
              <w:jc w:val="center"/>
              <w:rPr>
                <w:rFonts w:ascii="Georgia" w:eastAsia="SimSun" w:hAnsi="Georgia" w:cs="Times New Roman"/>
                <w:b/>
                <w:bCs/>
                <w:i/>
              </w:rPr>
            </w:pPr>
            <w:r w:rsidRPr="008E3481">
              <w:rPr>
                <w:rFonts w:ascii="Georgia" w:eastAsia="SimSun" w:hAnsi="Georgia" w:cs="Times New Roman"/>
                <w:b/>
                <w:bCs/>
                <w:i/>
              </w:rPr>
              <w:t>80-100%</w:t>
            </w:r>
          </w:p>
        </w:tc>
        <w:tc>
          <w:tcPr>
            <w:tcW w:w="1698" w:type="dxa"/>
          </w:tcPr>
          <w:p w:rsidR="008E3481" w:rsidRPr="008E3481" w:rsidRDefault="008E3481" w:rsidP="008E3481">
            <w:pPr>
              <w:spacing w:after="0" w:line="240" w:lineRule="auto"/>
              <w:contextualSpacing/>
              <w:jc w:val="center"/>
              <w:rPr>
                <w:rFonts w:ascii="Georgia" w:eastAsia="SimSun" w:hAnsi="Georgia" w:cs="Times New Roman"/>
                <w:b/>
                <w:bCs/>
                <w:i/>
              </w:rPr>
            </w:pPr>
            <w:r w:rsidRPr="008E3481">
              <w:rPr>
                <w:rFonts w:ascii="Georgia" w:eastAsia="SimSun" w:hAnsi="Georgia" w:cs="Times New Roman"/>
                <w:b/>
                <w:bCs/>
                <w:i/>
              </w:rPr>
              <w:t>Level 3</w:t>
            </w:r>
          </w:p>
          <w:p w:rsidR="008E3481" w:rsidRPr="008E3481" w:rsidRDefault="008E3481" w:rsidP="008E3481">
            <w:pPr>
              <w:spacing w:after="0" w:line="240" w:lineRule="auto"/>
              <w:contextualSpacing/>
              <w:jc w:val="center"/>
              <w:rPr>
                <w:rFonts w:ascii="Georgia" w:eastAsia="SimSun" w:hAnsi="Georgia" w:cs="Times New Roman"/>
                <w:b/>
                <w:bCs/>
                <w:i/>
              </w:rPr>
            </w:pPr>
            <w:r w:rsidRPr="008E3481">
              <w:rPr>
                <w:rFonts w:ascii="Georgia" w:eastAsia="SimSun" w:hAnsi="Georgia" w:cs="Times New Roman"/>
                <w:b/>
                <w:bCs/>
                <w:i/>
              </w:rPr>
              <w:t>70-79%</w:t>
            </w:r>
          </w:p>
        </w:tc>
        <w:tc>
          <w:tcPr>
            <w:tcW w:w="1698" w:type="dxa"/>
          </w:tcPr>
          <w:p w:rsidR="008E3481" w:rsidRPr="008E3481" w:rsidRDefault="008E3481" w:rsidP="008E3481">
            <w:pPr>
              <w:spacing w:after="0" w:line="240" w:lineRule="auto"/>
              <w:contextualSpacing/>
              <w:jc w:val="center"/>
              <w:rPr>
                <w:rFonts w:ascii="Georgia" w:eastAsia="SimSun" w:hAnsi="Georgia" w:cs="Times New Roman"/>
                <w:b/>
                <w:bCs/>
                <w:i/>
              </w:rPr>
            </w:pPr>
            <w:r w:rsidRPr="008E3481">
              <w:rPr>
                <w:rFonts w:ascii="Georgia" w:eastAsia="SimSun" w:hAnsi="Georgia" w:cs="Times New Roman"/>
                <w:b/>
                <w:bCs/>
                <w:i/>
              </w:rPr>
              <w:t>Level 2</w:t>
            </w:r>
          </w:p>
          <w:p w:rsidR="008E3481" w:rsidRPr="008E3481" w:rsidRDefault="008E3481" w:rsidP="008E3481">
            <w:pPr>
              <w:spacing w:after="0" w:line="240" w:lineRule="auto"/>
              <w:contextualSpacing/>
              <w:jc w:val="center"/>
              <w:rPr>
                <w:rFonts w:ascii="Georgia" w:eastAsia="SimSun" w:hAnsi="Georgia" w:cs="Times New Roman"/>
                <w:b/>
                <w:bCs/>
                <w:i/>
              </w:rPr>
            </w:pPr>
            <w:r w:rsidRPr="008E3481">
              <w:rPr>
                <w:rFonts w:ascii="Georgia" w:eastAsia="SimSun" w:hAnsi="Georgia" w:cs="Times New Roman"/>
                <w:b/>
                <w:bCs/>
                <w:i/>
              </w:rPr>
              <w:t>60-69%</w:t>
            </w:r>
          </w:p>
        </w:tc>
        <w:tc>
          <w:tcPr>
            <w:tcW w:w="1699" w:type="dxa"/>
          </w:tcPr>
          <w:p w:rsidR="008E3481" w:rsidRPr="008E3481" w:rsidRDefault="008E3481" w:rsidP="008E3481">
            <w:pPr>
              <w:spacing w:after="0" w:line="240" w:lineRule="auto"/>
              <w:contextualSpacing/>
              <w:jc w:val="center"/>
              <w:rPr>
                <w:rFonts w:ascii="Georgia" w:eastAsia="SimSun" w:hAnsi="Georgia" w:cs="Times New Roman"/>
                <w:b/>
                <w:bCs/>
                <w:i/>
              </w:rPr>
            </w:pPr>
            <w:r w:rsidRPr="008E3481">
              <w:rPr>
                <w:rFonts w:ascii="Georgia" w:eastAsia="SimSun" w:hAnsi="Georgia" w:cs="Times New Roman"/>
                <w:b/>
                <w:bCs/>
                <w:i/>
              </w:rPr>
              <w:t>Level 1</w:t>
            </w:r>
          </w:p>
          <w:p w:rsidR="008E3481" w:rsidRPr="008E3481" w:rsidRDefault="008E3481" w:rsidP="008E3481">
            <w:pPr>
              <w:spacing w:after="0" w:line="240" w:lineRule="auto"/>
              <w:contextualSpacing/>
              <w:jc w:val="center"/>
              <w:rPr>
                <w:rFonts w:ascii="Georgia" w:eastAsia="SimSun" w:hAnsi="Georgia" w:cs="Times New Roman"/>
                <w:b/>
                <w:bCs/>
                <w:i/>
              </w:rPr>
            </w:pPr>
            <w:r w:rsidRPr="008E3481">
              <w:rPr>
                <w:rFonts w:ascii="Georgia" w:eastAsia="SimSun" w:hAnsi="Georgia" w:cs="Times New Roman"/>
                <w:b/>
                <w:bCs/>
                <w:i/>
              </w:rPr>
              <w:t>50-59%</w:t>
            </w:r>
          </w:p>
        </w:tc>
      </w:tr>
      <w:tr w:rsidR="008E3481" w:rsidRPr="008E3481" w:rsidTr="00E368D5">
        <w:tc>
          <w:tcPr>
            <w:tcW w:w="2064" w:type="dxa"/>
            <w:tcBorders>
              <w:bottom w:val="nil"/>
            </w:tcBorders>
          </w:tcPr>
          <w:p w:rsidR="008E3481" w:rsidRPr="008E3481" w:rsidRDefault="008E3481" w:rsidP="008E3481">
            <w:pPr>
              <w:spacing w:after="0" w:line="240" w:lineRule="auto"/>
              <w:contextualSpacing/>
              <w:jc w:val="center"/>
              <w:rPr>
                <w:rFonts w:ascii="Georgia" w:eastAsia="SimSun" w:hAnsi="Georgia" w:cs="Times New Roman"/>
                <w:b/>
                <w:bCs/>
                <w:i/>
              </w:rPr>
            </w:pPr>
            <w:r w:rsidRPr="008E3481">
              <w:rPr>
                <w:rFonts w:ascii="Georgia" w:eastAsia="SimSun" w:hAnsi="Georgia" w:cs="Times New Roman"/>
                <w:b/>
                <w:bCs/>
                <w:i/>
              </w:rPr>
              <w:t>Knowledge &amp; Understanding</w:t>
            </w:r>
          </w:p>
          <w:p w:rsidR="008E3481" w:rsidRPr="008E3481" w:rsidRDefault="008E3481" w:rsidP="008E3481">
            <w:pPr>
              <w:spacing w:after="0" w:line="240" w:lineRule="auto"/>
              <w:contextualSpacing/>
              <w:jc w:val="center"/>
              <w:rPr>
                <w:rFonts w:ascii="Georgia" w:eastAsia="SimSun" w:hAnsi="Georgia" w:cs="Times New Roman"/>
                <w:i/>
                <w:iCs/>
                <w:sz w:val="18"/>
                <w:szCs w:val="18"/>
              </w:rPr>
            </w:pPr>
            <w:r w:rsidRPr="008E3481">
              <w:rPr>
                <w:rFonts w:ascii="Georgia" w:eastAsia="SimSun" w:hAnsi="Georgia" w:cs="Times New Roman"/>
                <w:i/>
                <w:iCs/>
                <w:sz w:val="18"/>
                <w:szCs w:val="18"/>
              </w:rPr>
              <w:t>The essay reflects thorough knowledge of the topic examined.</w:t>
            </w:r>
          </w:p>
          <w:p w:rsidR="008E3481" w:rsidRPr="008E3481" w:rsidRDefault="008E3481" w:rsidP="008E3481">
            <w:pPr>
              <w:spacing w:after="0" w:line="240" w:lineRule="auto"/>
              <w:contextualSpacing/>
              <w:jc w:val="center"/>
              <w:rPr>
                <w:rFonts w:ascii="Georgia" w:eastAsia="SimSun" w:hAnsi="Georgia" w:cs="Times New Roman"/>
                <w:i/>
                <w:iCs/>
                <w:sz w:val="18"/>
                <w:szCs w:val="18"/>
              </w:rPr>
            </w:pPr>
          </w:p>
          <w:p w:rsidR="008E3481" w:rsidRPr="008E3481" w:rsidRDefault="008E3481" w:rsidP="008E3481">
            <w:pPr>
              <w:spacing w:after="0" w:line="240" w:lineRule="auto"/>
              <w:contextualSpacing/>
              <w:jc w:val="center"/>
              <w:rPr>
                <w:rFonts w:ascii="Georgia" w:eastAsia="SimSun" w:hAnsi="Georgia" w:cs="Times New Roman"/>
                <w:i/>
                <w:iCs/>
                <w:sz w:val="18"/>
                <w:szCs w:val="18"/>
              </w:rPr>
            </w:pPr>
            <w:r w:rsidRPr="008E3481">
              <w:rPr>
                <w:rFonts w:ascii="Georgia" w:eastAsia="SimSun" w:hAnsi="Georgia" w:cs="Times New Roman"/>
                <w:i/>
                <w:iCs/>
                <w:sz w:val="18"/>
                <w:szCs w:val="18"/>
              </w:rPr>
              <w:t>The essay reflects thorough understanding of the concepts, ideas, etc. explored.</w:t>
            </w:r>
          </w:p>
        </w:tc>
        <w:tc>
          <w:tcPr>
            <w:tcW w:w="1717" w:type="dxa"/>
            <w:tcBorders>
              <w:bottom w:val="nil"/>
            </w:tcBorders>
          </w:tcPr>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-demonstrates</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iCs/>
                <w:sz w:val="18"/>
                <w:szCs w:val="18"/>
              </w:rPr>
              <w:t xml:space="preserve">thorough </w:t>
            </w:r>
            <w:r w:rsidRPr="008E3481">
              <w:rPr>
                <w:rFonts w:ascii="Georgia" w:eastAsia="SimSun" w:hAnsi="Georgia" w:cs="Times New Roman"/>
                <w:i/>
                <w:sz w:val="18"/>
                <w:szCs w:val="18"/>
              </w:rPr>
              <w:t>knowledge</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of content</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-demonstrates</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iCs/>
                <w:sz w:val="18"/>
                <w:szCs w:val="18"/>
              </w:rPr>
              <w:t xml:space="preserve">thorough </w:t>
            </w:r>
            <w:r w:rsidRPr="008E3481">
              <w:rPr>
                <w:rFonts w:ascii="Georgia" w:eastAsia="SimSun" w:hAnsi="Georgia" w:cs="Times New Roman"/>
                <w:i/>
                <w:sz w:val="18"/>
                <w:szCs w:val="18"/>
              </w:rPr>
              <w:t>understanding</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of content</w:t>
            </w:r>
          </w:p>
        </w:tc>
        <w:tc>
          <w:tcPr>
            <w:tcW w:w="1698" w:type="dxa"/>
            <w:tcBorders>
              <w:bottom w:val="nil"/>
            </w:tcBorders>
          </w:tcPr>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-demonstrates</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iCs/>
                <w:sz w:val="18"/>
                <w:szCs w:val="18"/>
              </w:rPr>
              <w:t xml:space="preserve">considerable </w:t>
            </w:r>
            <w:r w:rsidRPr="008E3481">
              <w:rPr>
                <w:rFonts w:ascii="Georgia" w:eastAsia="SimSun" w:hAnsi="Georgia" w:cs="Times New Roman"/>
                <w:i/>
                <w:sz w:val="18"/>
                <w:szCs w:val="18"/>
              </w:rPr>
              <w:t>knowledge</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of content</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-demonstrates</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iCs/>
                <w:sz w:val="18"/>
                <w:szCs w:val="18"/>
              </w:rPr>
              <w:t xml:space="preserve">considerable </w:t>
            </w:r>
            <w:r w:rsidRPr="008E3481">
              <w:rPr>
                <w:rFonts w:ascii="Georgia" w:eastAsia="SimSun" w:hAnsi="Georgia" w:cs="Times New Roman"/>
                <w:i/>
                <w:sz w:val="18"/>
                <w:szCs w:val="18"/>
              </w:rPr>
              <w:t>understanding</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of content</w:t>
            </w:r>
          </w:p>
        </w:tc>
        <w:tc>
          <w:tcPr>
            <w:tcW w:w="1698" w:type="dxa"/>
            <w:tcBorders>
              <w:bottom w:val="nil"/>
            </w:tcBorders>
          </w:tcPr>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-demonstrates</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iCs/>
                <w:sz w:val="18"/>
                <w:szCs w:val="18"/>
              </w:rPr>
              <w:t xml:space="preserve">some </w:t>
            </w:r>
            <w:r w:rsidRPr="008E3481">
              <w:rPr>
                <w:rFonts w:ascii="Georgia" w:eastAsia="SimSun" w:hAnsi="Georgia" w:cs="Times New Roman"/>
                <w:i/>
                <w:sz w:val="18"/>
                <w:szCs w:val="18"/>
              </w:rPr>
              <w:t>knowledge</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of content</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-demonstrates</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iCs/>
                <w:sz w:val="18"/>
                <w:szCs w:val="18"/>
              </w:rPr>
              <w:t xml:space="preserve">some </w:t>
            </w:r>
            <w:r w:rsidRPr="008E3481">
              <w:rPr>
                <w:rFonts w:ascii="Georgia" w:eastAsia="SimSun" w:hAnsi="Georgia" w:cs="Times New Roman"/>
                <w:i/>
                <w:sz w:val="18"/>
                <w:szCs w:val="18"/>
              </w:rPr>
              <w:t>understanding</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of content</w:t>
            </w:r>
          </w:p>
        </w:tc>
        <w:tc>
          <w:tcPr>
            <w:tcW w:w="1699" w:type="dxa"/>
            <w:tcBorders>
              <w:bottom w:val="nil"/>
            </w:tcBorders>
          </w:tcPr>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-demonstrates</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iCs/>
                <w:sz w:val="18"/>
                <w:szCs w:val="18"/>
              </w:rPr>
              <w:t xml:space="preserve">limited </w:t>
            </w:r>
            <w:r w:rsidRPr="008E3481">
              <w:rPr>
                <w:rFonts w:ascii="Georgia" w:eastAsia="SimSun" w:hAnsi="Georgia" w:cs="Times New Roman"/>
                <w:i/>
                <w:sz w:val="18"/>
                <w:szCs w:val="18"/>
              </w:rPr>
              <w:t>knowledge</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of content</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Pr>
                <w:rFonts w:ascii="Calibri" w:eastAsia="Times New Roman" w:hAnsi="Calibri" w:cs="Times New Roman"/>
                <w:noProof/>
                <w:lang w:eastAsia="en-CA"/>
              </w:rPr>
              <mc:AlternateContent>
                <mc:Choice Requires="wps">
                  <w:drawing>
                    <wp:anchor distT="0" distB="0" distL="114300" distR="114300" simplePos="0" relativeHeight="251658240" behindDoc="0" locked="0" layoutInCell="1" allowOverlap="1">
                      <wp:simplePos x="0" y="0"/>
                      <wp:positionH relativeFrom="column">
                        <wp:posOffset>1060450</wp:posOffset>
                      </wp:positionH>
                      <wp:positionV relativeFrom="paragraph">
                        <wp:posOffset>74930</wp:posOffset>
                      </wp:positionV>
                      <wp:extent cx="342900" cy="5829300"/>
                      <wp:effectExtent l="3175"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82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481" w:rsidRPr="00D0153F" w:rsidRDefault="008E3481" w:rsidP="008E3481">
                                  <w:pPr>
                                    <w:autoSpaceDE w:val="0"/>
                                    <w:autoSpaceDN w:val="0"/>
                                    <w:adjustRightInd w:val="0"/>
                                    <w:rPr>
                                      <w:rFonts w:ascii="Georgia" w:hAnsi="Georgia"/>
                                      <w:sz w:val="20"/>
                                      <w:szCs w:val="20"/>
                                    </w:rPr>
                                  </w:pPr>
                                  <w:r w:rsidRPr="00D0153F">
                                    <w:rPr>
                                      <w:rFonts w:ascii="Georgia" w:hAnsi="Georgia"/>
                                      <w:sz w:val="20"/>
                                      <w:szCs w:val="20"/>
                                    </w:rPr>
                                    <w:t>A student whose achievement is below Level 1 has failed to meet the expectations for this assignment.</w:t>
                                  </w:r>
                                </w:p>
                                <w:p w:rsidR="008E3481" w:rsidRDefault="008E3481" w:rsidP="008E3481"/>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3.5pt;margin-top:5.9pt;width:27pt;height:4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" stroked="f">
                      <v:textbox style="layout-flow:vertical-ideographic">
                        <w:txbxContent>
                          <w:p w:rsidR="008E3481" w:rsidRPr="00D0153F" w:rsidRDefault="008E3481" w:rsidP="008E3481">
                            <w:pPr>
                              <w:autoSpaceDE w:val="0"/>
                              <w:autoSpaceDN w:val="0"/>
                              <w:adjustRightInd w:val="0"/>
                              <w:rPr>
                                <w:rFonts w:ascii="Georgia" w:hAnsi="Georgia"/>
                                <w:sz w:val="20"/>
                                <w:szCs w:val="20"/>
                              </w:rPr>
                            </w:pPr>
                            <w:r w:rsidRPr="00D0153F">
                              <w:rPr>
                                <w:rFonts w:ascii="Georgia" w:hAnsi="Georgia"/>
                                <w:sz w:val="20"/>
                                <w:szCs w:val="20"/>
                              </w:rPr>
                              <w:t>A student whose achievement is below Level 1 has failed to meet the expectations for this assignment.</w:t>
                            </w:r>
                          </w:p>
                          <w:p w:rsidR="008E3481" w:rsidRDefault="008E3481" w:rsidP="008E3481"/>
                        </w:txbxContent>
                      </v:textbox>
                    </v:shape>
                  </w:pict>
                </mc:Fallback>
              </mc:AlternateConten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-demonstrates</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iCs/>
                <w:sz w:val="18"/>
                <w:szCs w:val="18"/>
              </w:rPr>
              <w:t xml:space="preserve">limited </w:t>
            </w:r>
            <w:r w:rsidRPr="008E3481">
              <w:rPr>
                <w:rFonts w:ascii="Georgia" w:eastAsia="SimSun" w:hAnsi="Georgia" w:cs="Times New Roman"/>
                <w:i/>
                <w:sz w:val="18"/>
                <w:szCs w:val="18"/>
              </w:rPr>
              <w:t>understanding</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of content</w:t>
            </w:r>
          </w:p>
        </w:tc>
      </w:tr>
      <w:tr w:rsidR="008E3481" w:rsidRPr="008E3481" w:rsidTr="00E368D5">
        <w:tc>
          <w:tcPr>
            <w:tcW w:w="2064" w:type="dxa"/>
            <w:tcBorders>
              <w:top w:val="nil"/>
            </w:tcBorders>
          </w:tcPr>
          <w:p w:rsidR="008E3481" w:rsidRPr="008E3481" w:rsidRDefault="008E3481" w:rsidP="008E3481">
            <w:pPr>
              <w:spacing w:after="0" w:line="240" w:lineRule="auto"/>
              <w:contextualSpacing/>
              <w:jc w:val="center"/>
              <w:rPr>
                <w:rFonts w:ascii="Georgia" w:eastAsia="SimSun" w:hAnsi="Georgia" w:cs="Times New Roman"/>
                <w:b/>
                <w:bCs/>
                <w:i/>
              </w:rPr>
            </w:pPr>
          </w:p>
        </w:tc>
        <w:tc>
          <w:tcPr>
            <w:tcW w:w="1717" w:type="dxa"/>
            <w:tcBorders>
              <w:top w:val="nil"/>
            </w:tcBorders>
          </w:tcPr>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b/>
                <w:bCs/>
                <w:i/>
                <w:sz w:val="13"/>
                <w:szCs w:val="13"/>
              </w:rPr>
            </w:pP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b/>
                <w:bCs/>
                <w:i/>
                <w:sz w:val="13"/>
                <w:szCs w:val="13"/>
              </w:rPr>
            </w:pPr>
            <w:r w:rsidRPr="008E3481">
              <w:rPr>
                <w:rFonts w:ascii="Georgia" w:eastAsia="SimSun" w:hAnsi="Georgia" w:cs="Times New Roman"/>
                <w:b/>
                <w:bCs/>
                <w:i/>
                <w:sz w:val="13"/>
                <w:szCs w:val="13"/>
              </w:rPr>
              <w:t>9.6   9.2   8.8   8.5   8.2</w:t>
            </w:r>
          </w:p>
        </w:tc>
        <w:tc>
          <w:tcPr>
            <w:tcW w:w="1698" w:type="dxa"/>
            <w:tcBorders>
              <w:top w:val="nil"/>
            </w:tcBorders>
          </w:tcPr>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b/>
                <w:bCs/>
                <w:i/>
                <w:sz w:val="13"/>
                <w:szCs w:val="13"/>
              </w:rPr>
            </w:pP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b/>
                <w:bCs/>
                <w:i/>
                <w:sz w:val="13"/>
                <w:szCs w:val="13"/>
              </w:rPr>
            </w:pPr>
            <w:r w:rsidRPr="008E3481">
              <w:rPr>
                <w:rFonts w:ascii="Georgia" w:eastAsia="SimSun" w:hAnsi="Georgia" w:cs="Times New Roman"/>
                <w:b/>
                <w:bCs/>
                <w:i/>
                <w:sz w:val="13"/>
                <w:szCs w:val="13"/>
              </w:rPr>
              <w:t>7.8   7.5   7.2</w:t>
            </w:r>
          </w:p>
        </w:tc>
        <w:tc>
          <w:tcPr>
            <w:tcW w:w="1698" w:type="dxa"/>
            <w:tcBorders>
              <w:top w:val="nil"/>
            </w:tcBorders>
          </w:tcPr>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b/>
                <w:bCs/>
                <w:i/>
                <w:sz w:val="13"/>
                <w:szCs w:val="13"/>
              </w:rPr>
            </w:pP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b/>
                <w:bCs/>
                <w:i/>
                <w:sz w:val="13"/>
                <w:szCs w:val="13"/>
              </w:rPr>
            </w:pPr>
            <w:r w:rsidRPr="008E3481">
              <w:rPr>
                <w:rFonts w:ascii="Georgia" w:eastAsia="SimSun" w:hAnsi="Georgia" w:cs="Times New Roman"/>
                <w:b/>
                <w:bCs/>
                <w:i/>
                <w:sz w:val="13"/>
                <w:szCs w:val="13"/>
              </w:rPr>
              <w:t>6.8   6.5   6.2</w:t>
            </w:r>
          </w:p>
        </w:tc>
        <w:tc>
          <w:tcPr>
            <w:tcW w:w="1699" w:type="dxa"/>
            <w:tcBorders>
              <w:top w:val="nil"/>
            </w:tcBorders>
          </w:tcPr>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b/>
                <w:bCs/>
                <w:i/>
                <w:sz w:val="13"/>
                <w:szCs w:val="13"/>
              </w:rPr>
            </w:pP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b/>
                <w:bCs/>
                <w:i/>
                <w:sz w:val="13"/>
                <w:szCs w:val="13"/>
              </w:rPr>
            </w:pPr>
            <w:r w:rsidRPr="008E3481">
              <w:rPr>
                <w:rFonts w:ascii="Georgia" w:eastAsia="SimSun" w:hAnsi="Georgia" w:cs="Times New Roman"/>
                <w:b/>
                <w:bCs/>
                <w:i/>
                <w:sz w:val="13"/>
                <w:szCs w:val="13"/>
              </w:rPr>
              <w:t>5.8   5.5   5.2</w:t>
            </w:r>
          </w:p>
        </w:tc>
      </w:tr>
      <w:tr w:rsidR="008E3481" w:rsidRPr="008E3481" w:rsidTr="00E368D5">
        <w:tc>
          <w:tcPr>
            <w:tcW w:w="2064" w:type="dxa"/>
            <w:tcBorders>
              <w:bottom w:val="nil"/>
            </w:tcBorders>
          </w:tcPr>
          <w:p w:rsidR="008E3481" w:rsidRPr="008E3481" w:rsidRDefault="008E3481" w:rsidP="008E3481">
            <w:pPr>
              <w:spacing w:after="0" w:line="240" w:lineRule="auto"/>
              <w:contextualSpacing/>
              <w:jc w:val="center"/>
              <w:rPr>
                <w:rFonts w:ascii="Georgia" w:eastAsia="SimSun" w:hAnsi="Georgia" w:cs="Times New Roman"/>
                <w:b/>
                <w:bCs/>
                <w:i/>
              </w:rPr>
            </w:pPr>
            <w:r w:rsidRPr="008E3481">
              <w:rPr>
                <w:rFonts w:ascii="Georgia" w:eastAsia="SimSun" w:hAnsi="Georgia" w:cs="Times New Roman"/>
                <w:b/>
                <w:bCs/>
                <w:i/>
              </w:rPr>
              <w:t>Thinking</w:t>
            </w:r>
          </w:p>
          <w:p w:rsidR="008E3481" w:rsidRPr="008E3481" w:rsidRDefault="008E3481" w:rsidP="008E3481">
            <w:pPr>
              <w:spacing w:after="0" w:line="240" w:lineRule="auto"/>
              <w:contextualSpacing/>
              <w:jc w:val="center"/>
              <w:rPr>
                <w:rFonts w:ascii="Georgia" w:eastAsia="SimSun" w:hAnsi="Georgia" w:cs="Times New Roman"/>
                <w:i/>
                <w:iCs/>
                <w:sz w:val="18"/>
                <w:szCs w:val="18"/>
              </w:rPr>
            </w:pPr>
            <w:r w:rsidRPr="008E3481">
              <w:rPr>
                <w:rFonts w:ascii="Georgia" w:eastAsia="SimSun" w:hAnsi="Georgia" w:cs="Times New Roman"/>
                <w:i/>
                <w:iCs/>
                <w:sz w:val="18"/>
                <w:szCs w:val="18"/>
              </w:rPr>
              <w:t>The final product is the result of careful planning and revision.</w:t>
            </w:r>
          </w:p>
          <w:p w:rsidR="008E3481" w:rsidRPr="008E3481" w:rsidRDefault="008E3481" w:rsidP="008E3481">
            <w:pPr>
              <w:spacing w:after="0" w:line="240" w:lineRule="auto"/>
              <w:contextualSpacing/>
              <w:jc w:val="center"/>
              <w:rPr>
                <w:rFonts w:ascii="Georgia" w:eastAsia="SimSun" w:hAnsi="Georgia" w:cs="Times New Roman"/>
                <w:i/>
                <w:iCs/>
                <w:sz w:val="18"/>
                <w:szCs w:val="18"/>
              </w:rPr>
            </w:pPr>
          </w:p>
          <w:p w:rsidR="008E3481" w:rsidRPr="008E3481" w:rsidRDefault="008E3481" w:rsidP="008E3481">
            <w:pPr>
              <w:spacing w:after="0" w:line="240" w:lineRule="auto"/>
              <w:contextualSpacing/>
              <w:jc w:val="center"/>
              <w:rPr>
                <w:rFonts w:ascii="Georgia" w:eastAsia="SimSun" w:hAnsi="Georgia" w:cs="Times New Roman"/>
                <w:i/>
                <w:iCs/>
                <w:sz w:val="18"/>
                <w:szCs w:val="18"/>
              </w:rPr>
            </w:pPr>
            <w:r w:rsidRPr="008E3481">
              <w:rPr>
                <w:rFonts w:ascii="Georgia" w:eastAsia="SimSun" w:hAnsi="Georgia" w:cs="Times New Roman"/>
                <w:i/>
                <w:iCs/>
                <w:sz w:val="18"/>
                <w:szCs w:val="18"/>
              </w:rPr>
              <w:t xml:space="preserve">Appropriate evidence is effectively selected to support the argument.  </w:t>
            </w:r>
          </w:p>
        </w:tc>
        <w:tc>
          <w:tcPr>
            <w:tcW w:w="1717" w:type="dxa"/>
            <w:tcBorders>
              <w:bottom w:val="nil"/>
            </w:tcBorders>
          </w:tcPr>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 xml:space="preserve">-uses planning  skills with a </w:t>
            </w:r>
            <w:r w:rsidRPr="008E3481">
              <w:rPr>
                <w:rFonts w:ascii="Georgia" w:eastAsia="SimSun" w:hAnsi="Georgia" w:cs="Times New Roman"/>
                <w:i/>
                <w:iCs/>
                <w:sz w:val="18"/>
                <w:szCs w:val="18"/>
              </w:rPr>
              <w:t xml:space="preserve">high degree </w:t>
            </w:r>
            <w:r w:rsidRPr="008E3481">
              <w:rPr>
                <w:rFonts w:ascii="Georgia" w:eastAsia="SimSun" w:hAnsi="Georgia" w:cs="Times New Roman"/>
                <w:i/>
                <w:sz w:val="18"/>
                <w:szCs w:val="18"/>
              </w:rPr>
              <w:t>of effectiveness</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-uses critical</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thinking processes</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iCs/>
                <w:sz w:val="18"/>
                <w:szCs w:val="18"/>
              </w:rPr>
            </w:pPr>
            <w:r w:rsidRPr="008E3481">
              <w:rPr>
                <w:rFonts w:ascii="Georgia" w:eastAsia="SimSun" w:hAnsi="Georgia" w:cs="Times New Roman"/>
                <w:i/>
                <w:sz w:val="18"/>
                <w:szCs w:val="18"/>
              </w:rPr>
              <w:t xml:space="preserve">with a </w:t>
            </w:r>
            <w:r w:rsidRPr="008E3481">
              <w:rPr>
                <w:rFonts w:ascii="Georgia" w:eastAsia="SimSun" w:hAnsi="Georgia" w:cs="Times New Roman"/>
                <w:i/>
                <w:iCs/>
                <w:sz w:val="18"/>
                <w:szCs w:val="18"/>
              </w:rPr>
              <w:t>high degree</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of effectiveness</w:t>
            </w:r>
          </w:p>
        </w:tc>
        <w:tc>
          <w:tcPr>
            <w:tcW w:w="1698" w:type="dxa"/>
            <w:tcBorders>
              <w:bottom w:val="nil"/>
            </w:tcBorders>
          </w:tcPr>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 xml:space="preserve">-uses planning skills with </w:t>
            </w:r>
            <w:r w:rsidRPr="008E3481">
              <w:rPr>
                <w:rFonts w:ascii="Georgia" w:eastAsia="SimSun" w:hAnsi="Georgia" w:cs="Times New Roman"/>
                <w:i/>
                <w:iCs/>
                <w:sz w:val="18"/>
                <w:szCs w:val="18"/>
              </w:rPr>
              <w:t>considerable</w:t>
            </w:r>
            <w:r w:rsidRPr="008E3481">
              <w:rPr>
                <w:rFonts w:ascii="Georgia" w:eastAsia="SimSun" w:hAnsi="Georgia" w:cs="Times New Roman"/>
                <w:i/>
                <w:sz w:val="18"/>
                <w:szCs w:val="18"/>
              </w:rPr>
              <w:t xml:space="preserve"> effectiveness</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-uses critical</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thinking processes</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 xml:space="preserve">with </w:t>
            </w:r>
            <w:r w:rsidRPr="008E3481">
              <w:rPr>
                <w:rFonts w:ascii="Georgia" w:eastAsia="SimSun" w:hAnsi="Georgia" w:cs="Times New Roman"/>
                <w:i/>
                <w:iCs/>
                <w:sz w:val="18"/>
                <w:szCs w:val="18"/>
              </w:rPr>
              <w:t>considerable</w:t>
            </w:r>
            <w:r w:rsidRPr="008E3481">
              <w:rPr>
                <w:rFonts w:ascii="Georgia" w:eastAsia="SimSun" w:hAnsi="Georgia" w:cs="Times New Roman"/>
                <w:i/>
                <w:sz w:val="18"/>
                <w:szCs w:val="18"/>
              </w:rPr>
              <w:t xml:space="preserve"> effectiveness</w:t>
            </w:r>
          </w:p>
        </w:tc>
        <w:tc>
          <w:tcPr>
            <w:tcW w:w="1698" w:type="dxa"/>
            <w:tcBorders>
              <w:bottom w:val="nil"/>
            </w:tcBorders>
          </w:tcPr>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 xml:space="preserve">-uses planning skills with </w:t>
            </w:r>
            <w:r w:rsidRPr="008E3481">
              <w:rPr>
                <w:rFonts w:ascii="Georgia" w:eastAsia="SimSun" w:hAnsi="Georgia" w:cs="Times New Roman"/>
                <w:i/>
                <w:iCs/>
                <w:sz w:val="18"/>
                <w:szCs w:val="18"/>
              </w:rPr>
              <w:t>some</w:t>
            </w:r>
            <w:r w:rsidRPr="008E3481">
              <w:rPr>
                <w:rFonts w:ascii="Georgia" w:eastAsia="SimSun" w:hAnsi="Georgia" w:cs="Times New Roman"/>
                <w:i/>
                <w:sz w:val="18"/>
                <w:szCs w:val="18"/>
              </w:rPr>
              <w:t xml:space="preserve"> effectiveness</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-uses critical</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thinking processes</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 xml:space="preserve">with </w:t>
            </w:r>
            <w:r w:rsidRPr="008E3481">
              <w:rPr>
                <w:rFonts w:ascii="Georgia" w:eastAsia="SimSun" w:hAnsi="Georgia" w:cs="Times New Roman"/>
                <w:i/>
                <w:iCs/>
                <w:sz w:val="18"/>
                <w:szCs w:val="18"/>
              </w:rPr>
              <w:t>some</w:t>
            </w:r>
            <w:r w:rsidRPr="008E3481">
              <w:rPr>
                <w:rFonts w:ascii="Georgia" w:eastAsia="SimSun" w:hAnsi="Georgia" w:cs="Times New Roman"/>
                <w:i/>
                <w:sz w:val="18"/>
                <w:szCs w:val="18"/>
              </w:rPr>
              <w:t xml:space="preserve"> effectiveness</w:t>
            </w:r>
          </w:p>
        </w:tc>
        <w:tc>
          <w:tcPr>
            <w:tcW w:w="1699" w:type="dxa"/>
            <w:tcBorders>
              <w:bottom w:val="nil"/>
            </w:tcBorders>
          </w:tcPr>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 xml:space="preserve">-uses planning skills with </w:t>
            </w:r>
            <w:r w:rsidRPr="008E3481">
              <w:rPr>
                <w:rFonts w:ascii="Georgia" w:eastAsia="SimSun" w:hAnsi="Georgia" w:cs="Times New Roman"/>
                <w:i/>
                <w:iCs/>
                <w:sz w:val="18"/>
                <w:szCs w:val="18"/>
              </w:rPr>
              <w:t>limited</w:t>
            </w:r>
            <w:r w:rsidRPr="008E3481">
              <w:rPr>
                <w:rFonts w:ascii="Georgia" w:eastAsia="SimSun" w:hAnsi="Georgia" w:cs="Times New Roman"/>
                <w:i/>
                <w:sz w:val="18"/>
                <w:szCs w:val="18"/>
              </w:rPr>
              <w:t xml:space="preserve"> effectiveness</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-uses critical</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thinking processes</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 xml:space="preserve">with </w:t>
            </w:r>
            <w:r w:rsidRPr="008E3481">
              <w:rPr>
                <w:rFonts w:ascii="Georgia" w:eastAsia="SimSun" w:hAnsi="Georgia" w:cs="Times New Roman"/>
                <w:i/>
                <w:iCs/>
                <w:sz w:val="18"/>
                <w:szCs w:val="18"/>
              </w:rPr>
              <w:t>limited</w:t>
            </w:r>
            <w:r w:rsidRPr="008E3481">
              <w:rPr>
                <w:rFonts w:ascii="Georgia" w:eastAsia="SimSun" w:hAnsi="Georgia" w:cs="Times New Roman"/>
                <w:i/>
                <w:sz w:val="18"/>
                <w:szCs w:val="18"/>
              </w:rPr>
              <w:t xml:space="preserve"> effectiveness</w:t>
            </w:r>
          </w:p>
        </w:tc>
      </w:tr>
      <w:tr w:rsidR="008E3481" w:rsidRPr="008E3481" w:rsidTr="00E368D5">
        <w:tc>
          <w:tcPr>
            <w:tcW w:w="2064" w:type="dxa"/>
            <w:tcBorders>
              <w:top w:val="nil"/>
            </w:tcBorders>
          </w:tcPr>
          <w:p w:rsidR="008E3481" w:rsidRPr="008E3481" w:rsidRDefault="008E3481" w:rsidP="008E3481">
            <w:pPr>
              <w:spacing w:after="0" w:line="240" w:lineRule="auto"/>
              <w:contextualSpacing/>
              <w:jc w:val="center"/>
              <w:rPr>
                <w:rFonts w:ascii="Georgia" w:eastAsia="SimSun" w:hAnsi="Georgia" w:cs="Times New Roman"/>
                <w:b/>
                <w:bCs/>
                <w:i/>
              </w:rPr>
            </w:pPr>
          </w:p>
        </w:tc>
        <w:tc>
          <w:tcPr>
            <w:tcW w:w="1717" w:type="dxa"/>
            <w:tcBorders>
              <w:top w:val="nil"/>
            </w:tcBorders>
          </w:tcPr>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b/>
                <w:bCs/>
                <w:i/>
                <w:sz w:val="13"/>
                <w:szCs w:val="13"/>
              </w:rPr>
            </w:pP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b/>
                <w:bCs/>
                <w:i/>
                <w:sz w:val="13"/>
                <w:szCs w:val="13"/>
              </w:rPr>
            </w:pPr>
            <w:r w:rsidRPr="008E3481">
              <w:rPr>
                <w:rFonts w:ascii="Georgia" w:eastAsia="SimSun" w:hAnsi="Georgia" w:cs="Times New Roman"/>
                <w:b/>
                <w:bCs/>
                <w:i/>
                <w:sz w:val="13"/>
                <w:szCs w:val="13"/>
              </w:rPr>
              <w:t>9.6   9.2   8.8   8.5   8.2</w:t>
            </w:r>
          </w:p>
        </w:tc>
        <w:tc>
          <w:tcPr>
            <w:tcW w:w="1698" w:type="dxa"/>
            <w:tcBorders>
              <w:top w:val="nil"/>
            </w:tcBorders>
          </w:tcPr>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b/>
                <w:bCs/>
                <w:i/>
                <w:sz w:val="13"/>
                <w:szCs w:val="13"/>
              </w:rPr>
            </w:pP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b/>
                <w:bCs/>
                <w:i/>
                <w:sz w:val="13"/>
                <w:szCs w:val="13"/>
              </w:rPr>
            </w:pPr>
            <w:r w:rsidRPr="008E3481">
              <w:rPr>
                <w:rFonts w:ascii="Georgia" w:eastAsia="SimSun" w:hAnsi="Georgia" w:cs="Times New Roman"/>
                <w:b/>
                <w:bCs/>
                <w:i/>
                <w:sz w:val="13"/>
                <w:szCs w:val="13"/>
              </w:rPr>
              <w:t>7.8   7.5   7.2</w:t>
            </w:r>
          </w:p>
        </w:tc>
        <w:tc>
          <w:tcPr>
            <w:tcW w:w="1698" w:type="dxa"/>
            <w:tcBorders>
              <w:top w:val="nil"/>
            </w:tcBorders>
          </w:tcPr>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b/>
                <w:bCs/>
                <w:i/>
                <w:sz w:val="13"/>
                <w:szCs w:val="13"/>
              </w:rPr>
            </w:pP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b/>
                <w:bCs/>
                <w:i/>
                <w:sz w:val="13"/>
                <w:szCs w:val="13"/>
              </w:rPr>
            </w:pPr>
            <w:r w:rsidRPr="008E3481">
              <w:rPr>
                <w:rFonts w:ascii="Georgia" w:eastAsia="SimSun" w:hAnsi="Georgia" w:cs="Times New Roman"/>
                <w:b/>
                <w:bCs/>
                <w:i/>
                <w:sz w:val="13"/>
                <w:szCs w:val="13"/>
              </w:rPr>
              <w:t>6.8   6.5   6.2</w:t>
            </w:r>
          </w:p>
        </w:tc>
        <w:tc>
          <w:tcPr>
            <w:tcW w:w="1699" w:type="dxa"/>
            <w:tcBorders>
              <w:top w:val="nil"/>
            </w:tcBorders>
          </w:tcPr>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b/>
                <w:bCs/>
                <w:i/>
                <w:sz w:val="13"/>
                <w:szCs w:val="13"/>
              </w:rPr>
            </w:pP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b/>
                <w:bCs/>
                <w:i/>
                <w:sz w:val="13"/>
                <w:szCs w:val="13"/>
              </w:rPr>
            </w:pPr>
            <w:r w:rsidRPr="008E3481">
              <w:rPr>
                <w:rFonts w:ascii="Georgia" w:eastAsia="SimSun" w:hAnsi="Georgia" w:cs="Times New Roman"/>
                <w:b/>
                <w:bCs/>
                <w:i/>
                <w:sz w:val="13"/>
                <w:szCs w:val="13"/>
              </w:rPr>
              <w:t>5.8   5.5   5.2</w:t>
            </w:r>
          </w:p>
        </w:tc>
      </w:tr>
      <w:tr w:rsidR="008E3481" w:rsidRPr="008E3481" w:rsidTr="00E368D5">
        <w:tc>
          <w:tcPr>
            <w:tcW w:w="2064" w:type="dxa"/>
            <w:tcBorders>
              <w:bottom w:val="nil"/>
            </w:tcBorders>
          </w:tcPr>
          <w:p w:rsidR="008E3481" w:rsidRPr="008E3481" w:rsidRDefault="008E3481" w:rsidP="008E3481">
            <w:pPr>
              <w:spacing w:after="0" w:line="240" w:lineRule="auto"/>
              <w:contextualSpacing/>
              <w:jc w:val="center"/>
              <w:rPr>
                <w:rFonts w:ascii="Georgia" w:eastAsia="SimSun" w:hAnsi="Georgia" w:cs="Times New Roman"/>
                <w:b/>
                <w:bCs/>
                <w:i/>
              </w:rPr>
            </w:pPr>
            <w:r w:rsidRPr="008E3481">
              <w:rPr>
                <w:rFonts w:ascii="Georgia" w:eastAsia="SimSun" w:hAnsi="Georgia" w:cs="Times New Roman"/>
                <w:b/>
                <w:bCs/>
                <w:i/>
              </w:rPr>
              <w:t>Communication</w:t>
            </w:r>
          </w:p>
          <w:p w:rsidR="008E3481" w:rsidRPr="008E3481" w:rsidRDefault="008E3481" w:rsidP="008E3481">
            <w:pPr>
              <w:spacing w:after="0" w:line="240" w:lineRule="auto"/>
              <w:contextualSpacing/>
              <w:jc w:val="center"/>
              <w:rPr>
                <w:rFonts w:ascii="Georgia" w:eastAsia="SimSun" w:hAnsi="Georgia" w:cs="Times New Roman"/>
                <w:i/>
                <w:iCs/>
                <w:sz w:val="18"/>
                <w:szCs w:val="18"/>
              </w:rPr>
            </w:pPr>
            <w:r w:rsidRPr="008E3481">
              <w:rPr>
                <w:rFonts w:ascii="Georgia" w:eastAsia="SimSun" w:hAnsi="Georgia" w:cs="Times New Roman"/>
                <w:i/>
                <w:iCs/>
                <w:sz w:val="18"/>
                <w:szCs w:val="18"/>
              </w:rPr>
              <w:t>The student’s ideas are effectively organized and the argument is convincingly supported using the point/proof method.</w:t>
            </w:r>
          </w:p>
          <w:p w:rsidR="008E3481" w:rsidRPr="008E3481" w:rsidRDefault="008E3481" w:rsidP="008E3481">
            <w:pPr>
              <w:spacing w:after="0" w:line="240" w:lineRule="auto"/>
              <w:contextualSpacing/>
              <w:jc w:val="center"/>
              <w:rPr>
                <w:rFonts w:ascii="Georgia" w:eastAsia="SimSun" w:hAnsi="Georgia" w:cs="Times New Roman"/>
                <w:i/>
                <w:iCs/>
                <w:sz w:val="18"/>
                <w:szCs w:val="18"/>
              </w:rPr>
            </w:pPr>
          </w:p>
          <w:p w:rsidR="008E3481" w:rsidRPr="008E3481" w:rsidRDefault="008E3481" w:rsidP="008E3481">
            <w:pPr>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iCs/>
                <w:sz w:val="18"/>
                <w:szCs w:val="18"/>
              </w:rPr>
              <w:t>All of the conventions of formal academic style and of the discipline are adhered to.</w:t>
            </w:r>
          </w:p>
        </w:tc>
        <w:tc>
          <w:tcPr>
            <w:tcW w:w="1717" w:type="dxa"/>
            <w:tcBorders>
              <w:bottom w:val="nil"/>
            </w:tcBorders>
          </w:tcPr>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-expresses and</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organizes ideas</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and information</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iCs/>
                <w:sz w:val="18"/>
                <w:szCs w:val="18"/>
              </w:rPr>
            </w:pPr>
            <w:r w:rsidRPr="008E3481">
              <w:rPr>
                <w:rFonts w:ascii="Georgia" w:eastAsia="SimSun" w:hAnsi="Georgia" w:cs="Times New Roman"/>
                <w:i/>
                <w:sz w:val="18"/>
                <w:szCs w:val="18"/>
              </w:rPr>
              <w:t xml:space="preserve">with a </w:t>
            </w:r>
            <w:r w:rsidRPr="008E3481">
              <w:rPr>
                <w:rFonts w:ascii="Georgia" w:eastAsia="SimSun" w:hAnsi="Georgia" w:cs="Times New Roman"/>
                <w:i/>
                <w:iCs/>
                <w:sz w:val="18"/>
                <w:szCs w:val="18"/>
              </w:rPr>
              <w:t>high degree</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of effectiveness</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-uses conventions,</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vocabulary, and</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terminology of the</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iCs/>
                <w:sz w:val="18"/>
                <w:szCs w:val="18"/>
              </w:rPr>
            </w:pPr>
            <w:r w:rsidRPr="008E3481">
              <w:rPr>
                <w:rFonts w:ascii="Georgia" w:eastAsia="SimSun" w:hAnsi="Georgia" w:cs="Times New Roman"/>
                <w:i/>
                <w:sz w:val="18"/>
                <w:szCs w:val="18"/>
              </w:rPr>
              <w:t xml:space="preserve">discipline with a </w:t>
            </w:r>
            <w:r w:rsidRPr="008E3481">
              <w:rPr>
                <w:rFonts w:ascii="Georgia" w:eastAsia="SimSun" w:hAnsi="Georgia" w:cs="Times New Roman"/>
                <w:i/>
                <w:iCs/>
                <w:sz w:val="18"/>
                <w:szCs w:val="18"/>
              </w:rPr>
              <w:t>high</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iCs/>
                <w:sz w:val="18"/>
                <w:szCs w:val="18"/>
              </w:rPr>
              <w:t xml:space="preserve">degree </w:t>
            </w:r>
            <w:r w:rsidRPr="008E3481">
              <w:rPr>
                <w:rFonts w:ascii="Georgia" w:eastAsia="SimSun" w:hAnsi="Georgia" w:cs="Times New Roman"/>
                <w:i/>
                <w:sz w:val="18"/>
                <w:szCs w:val="18"/>
              </w:rPr>
              <w:t>of effectiveness</w:t>
            </w:r>
          </w:p>
        </w:tc>
        <w:tc>
          <w:tcPr>
            <w:tcW w:w="1698" w:type="dxa"/>
            <w:tcBorders>
              <w:bottom w:val="nil"/>
            </w:tcBorders>
          </w:tcPr>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-expresses and</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organizes ideas</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and information</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 xml:space="preserve">with </w:t>
            </w:r>
            <w:r w:rsidRPr="008E3481">
              <w:rPr>
                <w:rFonts w:ascii="Georgia" w:eastAsia="SimSun" w:hAnsi="Georgia" w:cs="Times New Roman"/>
                <w:i/>
                <w:iCs/>
                <w:sz w:val="18"/>
                <w:szCs w:val="18"/>
              </w:rPr>
              <w:t>considerable</w:t>
            </w:r>
            <w:r w:rsidRPr="008E3481">
              <w:rPr>
                <w:rFonts w:ascii="Georgia" w:eastAsia="SimSun" w:hAnsi="Georgia" w:cs="Times New Roman"/>
                <w:i/>
                <w:sz w:val="18"/>
                <w:szCs w:val="18"/>
              </w:rPr>
              <w:t xml:space="preserve"> effectiveness</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-uses conventions,</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vocabulary, and</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terminology of the</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 xml:space="preserve">discipline with </w:t>
            </w:r>
            <w:r w:rsidRPr="008E3481">
              <w:rPr>
                <w:rFonts w:ascii="Georgia" w:eastAsia="SimSun" w:hAnsi="Georgia" w:cs="Times New Roman"/>
                <w:i/>
                <w:iCs/>
                <w:sz w:val="18"/>
                <w:szCs w:val="18"/>
              </w:rPr>
              <w:t>considerable</w:t>
            </w:r>
            <w:r w:rsidRPr="008E3481">
              <w:rPr>
                <w:rFonts w:ascii="Georgia" w:eastAsia="SimSun" w:hAnsi="Georgia" w:cs="Times New Roman"/>
                <w:i/>
                <w:sz w:val="18"/>
                <w:szCs w:val="18"/>
              </w:rPr>
              <w:t xml:space="preserve"> effectiveness</w:t>
            </w:r>
          </w:p>
        </w:tc>
        <w:tc>
          <w:tcPr>
            <w:tcW w:w="1698" w:type="dxa"/>
            <w:tcBorders>
              <w:bottom w:val="nil"/>
            </w:tcBorders>
          </w:tcPr>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-expresses and</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organizes ideas</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and information</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 xml:space="preserve">with </w:t>
            </w:r>
            <w:r w:rsidRPr="008E3481">
              <w:rPr>
                <w:rFonts w:ascii="Georgia" w:eastAsia="SimSun" w:hAnsi="Georgia" w:cs="Times New Roman"/>
                <w:i/>
                <w:iCs/>
                <w:sz w:val="18"/>
                <w:szCs w:val="18"/>
              </w:rPr>
              <w:t>some</w:t>
            </w:r>
            <w:r w:rsidRPr="008E3481">
              <w:rPr>
                <w:rFonts w:ascii="Georgia" w:eastAsia="SimSun" w:hAnsi="Georgia" w:cs="Times New Roman"/>
                <w:i/>
                <w:sz w:val="18"/>
                <w:szCs w:val="18"/>
              </w:rPr>
              <w:t xml:space="preserve"> effectiveness</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-uses conventions,</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vocabulary, and</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terminology of the</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 xml:space="preserve">discipline with </w:t>
            </w:r>
            <w:r w:rsidRPr="008E3481">
              <w:rPr>
                <w:rFonts w:ascii="Georgia" w:eastAsia="SimSun" w:hAnsi="Georgia" w:cs="Times New Roman"/>
                <w:i/>
                <w:iCs/>
                <w:sz w:val="18"/>
                <w:szCs w:val="18"/>
              </w:rPr>
              <w:t>some</w:t>
            </w:r>
            <w:r w:rsidRPr="008E3481">
              <w:rPr>
                <w:rFonts w:ascii="Georgia" w:eastAsia="SimSun" w:hAnsi="Georgia" w:cs="Times New Roman"/>
                <w:i/>
                <w:sz w:val="18"/>
                <w:szCs w:val="18"/>
              </w:rPr>
              <w:t xml:space="preserve"> effectiveness</w:t>
            </w:r>
          </w:p>
        </w:tc>
        <w:tc>
          <w:tcPr>
            <w:tcW w:w="1699" w:type="dxa"/>
            <w:tcBorders>
              <w:bottom w:val="nil"/>
            </w:tcBorders>
          </w:tcPr>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-expresses and</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organizes ideas</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and information</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 xml:space="preserve">with </w:t>
            </w:r>
            <w:r w:rsidRPr="008E3481">
              <w:rPr>
                <w:rFonts w:ascii="Georgia" w:eastAsia="SimSun" w:hAnsi="Georgia" w:cs="Times New Roman"/>
                <w:i/>
                <w:iCs/>
                <w:sz w:val="18"/>
                <w:szCs w:val="18"/>
              </w:rPr>
              <w:t>limited</w:t>
            </w:r>
            <w:r w:rsidRPr="008E3481">
              <w:rPr>
                <w:rFonts w:ascii="Georgia" w:eastAsia="SimSun" w:hAnsi="Georgia" w:cs="Times New Roman"/>
                <w:i/>
                <w:sz w:val="18"/>
                <w:szCs w:val="18"/>
              </w:rPr>
              <w:t xml:space="preserve"> effectiveness</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-uses conventions,</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vocabulary, and</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terminology of the</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 xml:space="preserve">discipline with </w:t>
            </w:r>
            <w:r w:rsidRPr="008E3481">
              <w:rPr>
                <w:rFonts w:ascii="Georgia" w:eastAsia="SimSun" w:hAnsi="Georgia" w:cs="Times New Roman"/>
                <w:i/>
                <w:iCs/>
                <w:sz w:val="18"/>
                <w:szCs w:val="18"/>
              </w:rPr>
              <w:t>limited</w:t>
            </w:r>
            <w:r w:rsidRPr="008E3481">
              <w:rPr>
                <w:rFonts w:ascii="Georgia" w:eastAsia="SimSun" w:hAnsi="Georgia" w:cs="Times New Roman"/>
                <w:i/>
                <w:sz w:val="18"/>
                <w:szCs w:val="18"/>
              </w:rPr>
              <w:t xml:space="preserve">  effectiveness</w:t>
            </w:r>
          </w:p>
        </w:tc>
      </w:tr>
      <w:tr w:rsidR="008E3481" w:rsidRPr="008E3481" w:rsidTr="00E368D5">
        <w:tc>
          <w:tcPr>
            <w:tcW w:w="2064" w:type="dxa"/>
            <w:tcBorders>
              <w:top w:val="nil"/>
            </w:tcBorders>
          </w:tcPr>
          <w:p w:rsidR="008E3481" w:rsidRPr="008E3481" w:rsidRDefault="008E3481" w:rsidP="008E3481">
            <w:pPr>
              <w:spacing w:after="0" w:line="240" w:lineRule="auto"/>
              <w:contextualSpacing/>
              <w:jc w:val="center"/>
              <w:rPr>
                <w:rFonts w:ascii="Georgia" w:eastAsia="SimSun" w:hAnsi="Georgia" w:cs="Times New Roman"/>
                <w:b/>
                <w:bCs/>
                <w:i/>
              </w:rPr>
            </w:pPr>
          </w:p>
        </w:tc>
        <w:tc>
          <w:tcPr>
            <w:tcW w:w="1717" w:type="dxa"/>
            <w:tcBorders>
              <w:top w:val="nil"/>
            </w:tcBorders>
          </w:tcPr>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b/>
                <w:bCs/>
                <w:i/>
                <w:sz w:val="13"/>
                <w:szCs w:val="13"/>
              </w:rPr>
            </w:pP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b/>
                <w:bCs/>
                <w:i/>
                <w:sz w:val="13"/>
                <w:szCs w:val="13"/>
              </w:rPr>
            </w:pPr>
            <w:r w:rsidRPr="008E3481">
              <w:rPr>
                <w:rFonts w:ascii="Georgia" w:eastAsia="SimSun" w:hAnsi="Georgia" w:cs="Times New Roman"/>
                <w:b/>
                <w:bCs/>
                <w:i/>
                <w:sz w:val="13"/>
                <w:szCs w:val="13"/>
              </w:rPr>
              <w:t>9.6   9.2   8.8   8.5   8.2</w:t>
            </w:r>
          </w:p>
        </w:tc>
        <w:tc>
          <w:tcPr>
            <w:tcW w:w="1698" w:type="dxa"/>
            <w:tcBorders>
              <w:top w:val="nil"/>
            </w:tcBorders>
          </w:tcPr>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b/>
                <w:bCs/>
                <w:i/>
                <w:sz w:val="13"/>
                <w:szCs w:val="13"/>
              </w:rPr>
            </w:pP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b/>
                <w:bCs/>
                <w:i/>
                <w:sz w:val="13"/>
                <w:szCs w:val="13"/>
              </w:rPr>
            </w:pPr>
            <w:r w:rsidRPr="008E3481">
              <w:rPr>
                <w:rFonts w:ascii="Georgia" w:eastAsia="SimSun" w:hAnsi="Georgia" w:cs="Times New Roman"/>
                <w:b/>
                <w:bCs/>
                <w:i/>
                <w:sz w:val="13"/>
                <w:szCs w:val="13"/>
              </w:rPr>
              <w:t>7.8   7.5   7.2</w:t>
            </w:r>
          </w:p>
        </w:tc>
        <w:tc>
          <w:tcPr>
            <w:tcW w:w="1698" w:type="dxa"/>
            <w:tcBorders>
              <w:top w:val="nil"/>
            </w:tcBorders>
          </w:tcPr>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b/>
                <w:bCs/>
                <w:i/>
                <w:sz w:val="13"/>
                <w:szCs w:val="13"/>
              </w:rPr>
            </w:pP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b/>
                <w:bCs/>
                <w:i/>
                <w:sz w:val="13"/>
                <w:szCs w:val="13"/>
              </w:rPr>
            </w:pPr>
            <w:r w:rsidRPr="008E3481">
              <w:rPr>
                <w:rFonts w:ascii="Georgia" w:eastAsia="SimSun" w:hAnsi="Georgia" w:cs="Times New Roman"/>
                <w:b/>
                <w:bCs/>
                <w:i/>
                <w:sz w:val="13"/>
                <w:szCs w:val="13"/>
              </w:rPr>
              <w:t>6.8   6.5   6.2</w:t>
            </w:r>
          </w:p>
        </w:tc>
        <w:tc>
          <w:tcPr>
            <w:tcW w:w="1699" w:type="dxa"/>
            <w:tcBorders>
              <w:top w:val="nil"/>
            </w:tcBorders>
          </w:tcPr>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b/>
                <w:bCs/>
                <w:i/>
                <w:sz w:val="13"/>
                <w:szCs w:val="13"/>
              </w:rPr>
            </w:pP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b/>
                <w:bCs/>
                <w:i/>
                <w:sz w:val="13"/>
                <w:szCs w:val="13"/>
              </w:rPr>
            </w:pPr>
            <w:r w:rsidRPr="008E3481">
              <w:rPr>
                <w:rFonts w:ascii="Georgia" w:eastAsia="SimSun" w:hAnsi="Georgia" w:cs="Times New Roman"/>
                <w:b/>
                <w:bCs/>
                <w:i/>
                <w:sz w:val="13"/>
                <w:szCs w:val="13"/>
              </w:rPr>
              <w:t>5.8   5.5   5.2</w:t>
            </w:r>
          </w:p>
        </w:tc>
      </w:tr>
      <w:tr w:rsidR="008E3481" w:rsidRPr="008E3481" w:rsidTr="00E368D5">
        <w:tc>
          <w:tcPr>
            <w:tcW w:w="2064" w:type="dxa"/>
            <w:tcBorders>
              <w:bottom w:val="nil"/>
            </w:tcBorders>
          </w:tcPr>
          <w:p w:rsidR="008E3481" w:rsidRPr="008E3481" w:rsidRDefault="008E3481" w:rsidP="008E3481">
            <w:pPr>
              <w:spacing w:after="0" w:line="240" w:lineRule="auto"/>
              <w:contextualSpacing/>
              <w:jc w:val="center"/>
              <w:rPr>
                <w:rFonts w:ascii="Georgia" w:eastAsia="SimSun" w:hAnsi="Georgia" w:cs="Times New Roman"/>
                <w:b/>
                <w:bCs/>
                <w:i/>
              </w:rPr>
            </w:pPr>
            <w:r w:rsidRPr="008E3481">
              <w:rPr>
                <w:rFonts w:ascii="Georgia" w:eastAsia="SimSun" w:hAnsi="Georgia" w:cs="Times New Roman"/>
                <w:b/>
                <w:bCs/>
                <w:i/>
              </w:rPr>
              <w:t>Application</w:t>
            </w:r>
          </w:p>
          <w:p w:rsidR="008E3481" w:rsidRPr="008E3481" w:rsidRDefault="008E3481" w:rsidP="008E3481">
            <w:pPr>
              <w:spacing w:after="0" w:line="240" w:lineRule="auto"/>
              <w:contextualSpacing/>
              <w:jc w:val="center"/>
              <w:rPr>
                <w:rFonts w:ascii="Georgia" w:eastAsia="SimSun" w:hAnsi="Georgia" w:cs="Times New Roman"/>
                <w:i/>
                <w:iCs/>
                <w:sz w:val="18"/>
                <w:szCs w:val="18"/>
              </w:rPr>
            </w:pPr>
            <w:r w:rsidRPr="008E3481">
              <w:rPr>
                <w:rFonts w:ascii="Georgia" w:eastAsia="SimSun" w:hAnsi="Georgia" w:cs="Times New Roman"/>
                <w:i/>
                <w:iCs/>
                <w:sz w:val="18"/>
                <w:szCs w:val="18"/>
              </w:rPr>
              <w:t xml:space="preserve">The student’s argument reflects an accurate analysis of the </w:t>
            </w:r>
            <w:r>
              <w:rPr>
                <w:rFonts w:ascii="Georgia" w:eastAsia="SimSun" w:hAnsi="Georgia" w:cs="Times New Roman"/>
                <w:i/>
                <w:iCs/>
                <w:sz w:val="18"/>
                <w:szCs w:val="18"/>
              </w:rPr>
              <w:t xml:space="preserve">issues </w:t>
            </w:r>
            <w:proofErr w:type="gramStart"/>
            <w:r>
              <w:rPr>
                <w:rFonts w:ascii="Georgia" w:eastAsia="SimSun" w:hAnsi="Georgia" w:cs="Times New Roman"/>
                <w:i/>
                <w:iCs/>
                <w:sz w:val="18"/>
                <w:szCs w:val="18"/>
              </w:rPr>
              <w:t>raised</w:t>
            </w:r>
            <w:proofErr w:type="gramEnd"/>
            <w:r>
              <w:rPr>
                <w:rFonts w:ascii="Georgia" w:eastAsia="SimSun" w:hAnsi="Georgia" w:cs="Times New Roman"/>
                <w:i/>
                <w:iCs/>
                <w:sz w:val="18"/>
                <w:szCs w:val="18"/>
              </w:rPr>
              <w:t xml:space="preserve"> in Law </w:t>
            </w:r>
            <w:r w:rsidRPr="008E3481">
              <w:rPr>
                <w:rFonts w:ascii="Georgia" w:eastAsia="SimSun" w:hAnsi="Georgia" w:cs="Times New Roman"/>
                <w:i/>
                <w:iCs/>
                <w:sz w:val="18"/>
                <w:szCs w:val="18"/>
              </w:rPr>
              <w:t>and its impact   and (where appropriate) includes an examination of opposing perspectives (an antithesis).</w:t>
            </w:r>
          </w:p>
        </w:tc>
        <w:tc>
          <w:tcPr>
            <w:tcW w:w="1717" w:type="dxa"/>
            <w:tcBorders>
              <w:bottom w:val="nil"/>
            </w:tcBorders>
          </w:tcPr>
          <w:p w:rsidR="008E3481" w:rsidRPr="008E3481" w:rsidRDefault="008E3481" w:rsidP="008E3481">
            <w:pPr>
              <w:autoSpaceDE w:val="0"/>
              <w:autoSpaceDN w:val="0"/>
              <w:adjustRightInd w:val="0"/>
              <w:spacing w:after="0" w:line="240" w:lineRule="auto"/>
              <w:contextualSpacing/>
              <w:jc w:val="center"/>
              <w:rPr>
                <w:rFonts w:ascii="Georgia" w:eastAsia="SimSun" w:hAnsi="Georgia" w:cs="Bulldog"/>
                <w:i/>
                <w:sz w:val="18"/>
                <w:szCs w:val="18"/>
                <w:lang w:val="en-US" w:eastAsia="zh-CN"/>
              </w:rPr>
            </w:pPr>
            <w:r w:rsidRPr="008E3481">
              <w:rPr>
                <w:rFonts w:ascii="Georgia" w:eastAsia="SimSun" w:hAnsi="Georgia" w:cs="Bulldog"/>
                <w:i/>
                <w:sz w:val="18"/>
                <w:szCs w:val="18"/>
                <w:lang w:val="en-US" w:eastAsia="zh-CN"/>
              </w:rPr>
              <w:t>- applies knowledge and skills in familiar</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Bulldog"/>
                <w:i/>
                <w:sz w:val="18"/>
                <w:szCs w:val="18"/>
                <w:lang w:val="en-US" w:eastAsia="zh-CN"/>
              </w:rPr>
            </w:pPr>
            <w:r w:rsidRPr="008E3481">
              <w:rPr>
                <w:rFonts w:ascii="Georgia" w:eastAsia="SimSun" w:hAnsi="Georgia" w:cs="Bulldog"/>
                <w:i/>
                <w:sz w:val="18"/>
                <w:szCs w:val="18"/>
                <w:lang w:val="en-US" w:eastAsia="zh-CN"/>
              </w:rPr>
              <w:t xml:space="preserve">contexts with a </w:t>
            </w:r>
            <w:r w:rsidRPr="008E3481">
              <w:rPr>
                <w:rFonts w:ascii="Georgia" w:eastAsia="SimSun" w:hAnsi="Georgia" w:cs="BulldogItalic"/>
                <w:i/>
                <w:iCs/>
                <w:sz w:val="18"/>
                <w:szCs w:val="18"/>
                <w:lang w:val="en-US" w:eastAsia="zh-CN"/>
              </w:rPr>
              <w:t xml:space="preserve">high degree </w:t>
            </w:r>
            <w:r w:rsidRPr="008E3481">
              <w:rPr>
                <w:rFonts w:ascii="Georgia" w:eastAsia="SimSun" w:hAnsi="Georgia" w:cs="Bulldog"/>
                <w:i/>
                <w:sz w:val="18"/>
                <w:szCs w:val="18"/>
                <w:lang w:val="en-US" w:eastAsia="zh-CN"/>
              </w:rPr>
              <w:t>of effectiveness</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-transfers knowledge and skills in familiar</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 xml:space="preserve">contexts with a </w:t>
            </w:r>
            <w:r w:rsidRPr="008E3481">
              <w:rPr>
                <w:rFonts w:ascii="Georgia" w:eastAsia="SimSun" w:hAnsi="Georgia" w:cs="Times New Roman"/>
                <w:i/>
                <w:iCs/>
                <w:sz w:val="18"/>
                <w:szCs w:val="18"/>
              </w:rPr>
              <w:t xml:space="preserve">high degree </w:t>
            </w:r>
            <w:r w:rsidRPr="008E3481">
              <w:rPr>
                <w:rFonts w:ascii="Georgia" w:eastAsia="SimSun" w:hAnsi="Georgia" w:cs="Times New Roman"/>
                <w:i/>
                <w:sz w:val="18"/>
                <w:szCs w:val="18"/>
              </w:rPr>
              <w:t>of effectiveness</w:t>
            </w:r>
          </w:p>
        </w:tc>
        <w:tc>
          <w:tcPr>
            <w:tcW w:w="1698" w:type="dxa"/>
            <w:tcBorders>
              <w:bottom w:val="nil"/>
            </w:tcBorders>
          </w:tcPr>
          <w:p w:rsidR="008E3481" w:rsidRPr="008E3481" w:rsidRDefault="008E3481" w:rsidP="008E3481">
            <w:pPr>
              <w:autoSpaceDE w:val="0"/>
              <w:autoSpaceDN w:val="0"/>
              <w:adjustRightInd w:val="0"/>
              <w:spacing w:after="0" w:line="240" w:lineRule="auto"/>
              <w:contextualSpacing/>
              <w:jc w:val="center"/>
              <w:rPr>
                <w:rFonts w:ascii="Georgia" w:eastAsia="SimSun" w:hAnsi="Georgia" w:cs="Bulldog"/>
                <w:i/>
                <w:sz w:val="18"/>
                <w:szCs w:val="18"/>
                <w:lang w:val="en-US" w:eastAsia="zh-CN"/>
              </w:rPr>
            </w:pPr>
            <w:r w:rsidRPr="008E3481">
              <w:rPr>
                <w:rFonts w:ascii="Georgia" w:eastAsia="SimSun" w:hAnsi="Georgia" w:cs="Bulldog"/>
                <w:i/>
                <w:sz w:val="18"/>
                <w:szCs w:val="18"/>
                <w:lang w:val="en-US" w:eastAsia="zh-CN"/>
              </w:rPr>
              <w:t>- applies knowledge and skills in familiar</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Bulldog"/>
                <w:i/>
                <w:sz w:val="18"/>
                <w:szCs w:val="18"/>
                <w:lang w:val="en-US" w:eastAsia="zh-CN"/>
              </w:rPr>
            </w:pPr>
            <w:r w:rsidRPr="008E3481">
              <w:rPr>
                <w:rFonts w:ascii="Georgia" w:eastAsia="SimSun" w:hAnsi="Georgia" w:cs="Bulldog"/>
                <w:i/>
                <w:sz w:val="18"/>
                <w:szCs w:val="18"/>
                <w:lang w:val="en-US" w:eastAsia="zh-CN"/>
              </w:rPr>
              <w:t xml:space="preserve">contexts with </w:t>
            </w:r>
            <w:r w:rsidRPr="008E3481">
              <w:rPr>
                <w:rFonts w:ascii="Georgia" w:eastAsia="SimSun" w:hAnsi="Georgia" w:cs="Times New Roman"/>
                <w:i/>
                <w:iCs/>
                <w:sz w:val="18"/>
                <w:szCs w:val="18"/>
              </w:rPr>
              <w:t>considerable</w:t>
            </w:r>
            <w:r w:rsidRPr="008E3481">
              <w:rPr>
                <w:rFonts w:ascii="Georgia" w:eastAsia="SimSun" w:hAnsi="Georgia" w:cs="Bulldog"/>
                <w:i/>
                <w:sz w:val="18"/>
                <w:szCs w:val="18"/>
                <w:lang w:val="en-US" w:eastAsia="zh-CN"/>
              </w:rPr>
              <w:t xml:space="preserve"> effectiveness</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Bulldog"/>
                <w:i/>
                <w:sz w:val="18"/>
                <w:szCs w:val="18"/>
                <w:lang w:val="en-US" w:eastAsia="zh-CN"/>
              </w:rPr>
            </w:pP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 xml:space="preserve">-transfers knowledge and skills in familiar contexts with </w:t>
            </w:r>
            <w:r w:rsidRPr="008E3481">
              <w:rPr>
                <w:rFonts w:ascii="Georgia" w:eastAsia="SimSun" w:hAnsi="Georgia" w:cs="Times New Roman"/>
                <w:i/>
                <w:iCs/>
                <w:sz w:val="18"/>
                <w:szCs w:val="18"/>
              </w:rPr>
              <w:t>considerable</w:t>
            </w:r>
            <w:r w:rsidRPr="008E3481">
              <w:rPr>
                <w:rFonts w:ascii="Georgia" w:eastAsia="SimSun" w:hAnsi="Georgia" w:cs="Times New Roman"/>
                <w:i/>
                <w:sz w:val="18"/>
                <w:szCs w:val="18"/>
              </w:rPr>
              <w:t xml:space="preserve"> effectiveness</w:t>
            </w:r>
          </w:p>
        </w:tc>
        <w:tc>
          <w:tcPr>
            <w:tcW w:w="1698" w:type="dxa"/>
            <w:tcBorders>
              <w:bottom w:val="nil"/>
            </w:tcBorders>
          </w:tcPr>
          <w:p w:rsidR="008E3481" w:rsidRPr="008E3481" w:rsidRDefault="008E3481" w:rsidP="008E3481">
            <w:pPr>
              <w:autoSpaceDE w:val="0"/>
              <w:autoSpaceDN w:val="0"/>
              <w:adjustRightInd w:val="0"/>
              <w:spacing w:after="0" w:line="240" w:lineRule="auto"/>
              <w:contextualSpacing/>
              <w:jc w:val="center"/>
              <w:rPr>
                <w:rFonts w:ascii="Georgia" w:eastAsia="SimSun" w:hAnsi="Georgia" w:cs="Bulldog"/>
                <w:i/>
                <w:sz w:val="18"/>
                <w:szCs w:val="18"/>
                <w:lang w:val="en-US" w:eastAsia="zh-CN"/>
              </w:rPr>
            </w:pPr>
            <w:r w:rsidRPr="008E3481">
              <w:rPr>
                <w:rFonts w:ascii="Georgia" w:eastAsia="SimSun" w:hAnsi="Georgia" w:cs="Bulldog"/>
                <w:i/>
                <w:sz w:val="18"/>
                <w:szCs w:val="18"/>
                <w:lang w:val="en-US" w:eastAsia="zh-CN"/>
              </w:rPr>
              <w:t>- applies knowledge and skills in familiar</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Bulldog"/>
                <w:i/>
                <w:sz w:val="18"/>
                <w:szCs w:val="18"/>
                <w:lang w:val="en-US" w:eastAsia="zh-CN"/>
              </w:rPr>
            </w:pPr>
            <w:r w:rsidRPr="008E3481">
              <w:rPr>
                <w:rFonts w:ascii="Georgia" w:eastAsia="SimSun" w:hAnsi="Georgia" w:cs="Bulldog"/>
                <w:i/>
                <w:sz w:val="18"/>
                <w:szCs w:val="18"/>
                <w:lang w:val="en-US" w:eastAsia="zh-CN"/>
              </w:rPr>
              <w:t xml:space="preserve">contexts with </w:t>
            </w:r>
            <w:r w:rsidRPr="008E3481">
              <w:rPr>
                <w:rFonts w:ascii="Georgia" w:eastAsia="SimSun" w:hAnsi="Georgia" w:cs="Times New Roman"/>
                <w:i/>
                <w:iCs/>
                <w:sz w:val="18"/>
                <w:szCs w:val="18"/>
              </w:rPr>
              <w:t>some</w:t>
            </w:r>
            <w:r w:rsidRPr="008E3481">
              <w:rPr>
                <w:rFonts w:ascii="Georgia" w:eastAsia="SimSun" w:hAnsi="Georgia" w:cs="Times New Roman"/>
                <w:i/>
                <w:sz w:val="18"/>
                <w:szCs w:val="18"/>
              </w:rPr>
              <w:t xml:space="preserve"> </w:t>
            </w:r>
            <w:r w:rsidRPr="008E3481">
              <w:rPr>
                <w:rFonts w:ascii="Georgia" w:eastAsia="SimSun" w:hAnsi="Georgia" w:cs="Bulldog"/>
                <w:i/>
                <w:sz w:val="18"/>
                <w:szCs w:val="18"/>
                <w:lang w:val="en-US" w:eastAsia="zh-CN"/>
              </w:rPr>
              <w:t>effectiveness</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Bulldog"/>
                <w:i/>
                <w:sz w:val="18"/>
                <w:szCs w:val="18"/>
                <w:lang w:val="en-US" w:eastAsia="zh-CN"/>
              </w:rPr>
            </w:pP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-transfers knowledge</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 xml:space="preserve">and skills in familiar contexts with </w:t>
            </w:r>
            <w:r w:rsidRPr="008E3481">
              <w:rPr>
                <w:rFonts w:ascii="Georgia" w:eastAsia="SimSun" w:hAnsi="Georgia" w:cs="Times New Roman"/>
                <w:i/>
                <w:iCs/>
                <w:sz w:val="18"/>
                <w:szCs w:val="18"/>
              </w:rPr>
              <w:t>some</w:t>
            </w:r>
            <w:r w:rsidRPr="008E3481">
              <w:rPr>
                <w:rFonts w:ascii="Georgia" w:eastAsia="SimSun" w:hAnsi="Georgia" w:cs="Times New Roman"/>
                <w:i/>
                <w:sz w:val="18"/>
                <w:szCs w:val="18"/>
              </w:rPr>
              <w:t xml:space="preserve"> effectiveness</w:t>
            </w:r>
          </w:p>
        </w:tc>
        <w:tc>
          <w:tcPr>
            <w:tcW w:w="1699" w:type="dxa"/>
            <w:tcBorders>
              <w:bottom w:val="nil"/>
            </w:tcBorders>
          </w:tcPr>
          <w:p w:rsidR="008E3481" w:rsidRPr="008E3481" w:rsidRDefault="008E3481" w:rsidP="008E3481">
            <w:pPr>
              <w:autoSpaceDE w:val="0"/>
              <w:autoSpaceDN w:val="0"/>
              <w:adjustRightInd w:val="0"/>
              <w:spacing w:after="0" w:line="240" w:lineRule="auto"/>
              <w:contextualSpacing/>
              <w:jc w:val="center"/>
              <w:rPr>
                <w:rFonts w:ascii="Georgia" w:eastAsia="SimSun" w:hAnsi="Georgia" w:cs="Bulldog"/>
                <w:i/>
                <w:sz w:val="18"/>
                <w:szCs w:val="18"/>
                <w:lang w:val="en-US" w:eastAsia="zh-CN"/>
              </w:rPr>
            </w:pPr>
            <w:r w:rsidRPr="008E3481">
              <w:rPr>
                <w:rFonts w:ascii="Georgia" w:eastAsia="SimSun" w:hAnsi="Georgia" w:cs="Bulldog"/>
                <w:i/>
                <w:sz w:val="18"/>
                <w:szCs w:val="18"/>
                <w:lang w:val="en-US" w:eastAsia="zh-CN"/>
              </w:rPr>
              <w:t>- applies knowledge and skills in familiar</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Bulldog"/>
                <w:i/>
                <w:sz w:val="18"/>
                <w:szCs w:val="18"/>
                <w:lang w:val="en-US" w:eastAsia="zh-CN"/>
              </w:rPr>
            </w:pPr>
            <w:r w:rsidRPr="008E3481">
              <w:rPr>
                <w:rFonts w:ascii="Georgia" w:eastAsia="SimSun" w:hAnsi="Georgia" w:cs="Bulldog"/>
                <w:i/>
                <w:sz w:val="18"/>
                <w:szCs w:val="18"/>
                <w:lang w:val="en-US" w:eastAsia="zh-CN"/>
              </w:rPr>
              <w:t xml:space="preserve">contexts with </w:t>
            </w:r>
            <w:r w:rsidRPr="008E3481">
              <w:rPr>
                <w:rFonts w:ascii="Georgia" w:eastAsia="SimSun" w:hAnsi="Georgia" w:cs="Times New Roman"/>
                <w:i/>
                <w:iCs/>
                <w:sz w:val="18"/>
                <w:szCs w:val="18"/>
              </w:rPr>
              <w:t>limited</w:t>
            </w:r>
            <w:r w:rsidRPr="008E3481">
              <w:rPr>
                <w:rFonts w:ascii="Georgia" w:eastAsia="SimSun" w:hAnsi="Georgia" w:cs="Times New Roman"/>
                <w:i/>
                <w:sz w:val="18"/>
                <w:szCs w:val="18"/>
              </w:rPr>
              <w:t xml:space="preserve"> </w:t>
            </w:r>
            <w:r w:rsidRPr="008E3481">
              <w:rPr>
                <w:rFonts w:ascii="Georgia" w:eastAsia="SimSun" w:hAnsi="Georgia" w:cs="Bulldog"/>
                <w:i/>
                <w:sz w:val="18"/>
                <w:szCs w:val="18"/>
                <w:lang w:val="en-US" w:eastAsia="zh-CN"/>
              </w:rPr>
              <w:t>effectiveness</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Bulldog"/>
                <w:i/>
                <w:sz w:val="18"/>
                <w:szCs w:val="18"/>
                <w:lang w:val="en-US" w:eastAsia="zh-CN"/>
              </w:rPr>
            </w:pP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-transfers knowledge</w:t>
            </w: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i/>
                <w:sz w:val="18"/>
                <w:szCs w:val="18"/>
              </w:rPr>
            </w:pPr>
            <w:r w:rsidRPr="008E3481">
              <w:rPr>
                <w:rFonts w:ascii="Georgia" w:eastAsia="SimSun" w:hAnsi="Georgia" w:cs="Times New Roman"/>
                <w:i/>
                <w:sz w:val="18"/>
                <w:szCs w:val="18"/>
              </w:rPr>
              <w:t xml:space="preserve">and skills in familiar contexts with </w:t>
            </w:r>
            <w:r w:rsidRPr="008E3481">
              <w:rPr>
                <w:rFonts w:ascii="Georgia" w:eastAsia="SimSun" w:hAnsi="Georgia" w:cs="Times New Roman"/>
                <w:i/>
                <w:iCs/>
                <w:sz w:val="18"/>
                <w:szCs w:val="18"/>
              </w:rPr>
              <w:t>limited</w:t>
            </w:r>
            <w:r w:rsidRPr="008E3481">
              <w:rPr>
                <w:rFonts w:ascii="Georgia" w:eastAsia="SimSun" w:hAnsi="Georgia" w:cs="Times New Roman"/>
                <w:i/>
                <w:sz w:val="18"/>
                <w:szCs w:val="18"/>
              </w:rPr>
              <w:t xml:space="preserve"> effectiveness</w:t>
            </w:r>
          </w:p>
        </w:tc>
      </w:tr>
      <w:tr w:rsidR="008E3481" w:rsidRPr="008E3481" w:rsidTr="00E368D5">
        <w:trPr>
          <w:trHeight w:val="80"/>
        </w:trPr>
        <w:tc>
          <w:tcPr>
            <w:tcW w:w="2064" w:type="dxa"/>
            <w:tcBorders>
              <w:top w:val="nil"/>
            </w:tcBorders>
          </w:tcPr>
          <w:p w:rsidR="008E3481" w:rsidRPr="008E3481" w:rsidRDefault="008E3481" w:rsidP="008E3481">
            <w:pPr>
              <w:spacing w:after="0" w:line="240" w:lineRule="auto"/>
              <w:contextualSpacing/>
              <w:jc w:val="center"/>
              <w:rPr>
                <w:rFonts w:ascii="Georgia" w:eastAsia="SimSun" w:hAnsi="Georgia" w:cs="Times New Roman"/>
                <w:b/>
                <w:bCs/>
                <w:i/>
              </w:rPr>
            </w:pPr>
          </w:p>
        </w:tc>
        <w:tc>
          <w:tcPr>
            <w:tcW w:w="1717" w:type="dxa"/>
            <w:tcBorders>
              <w:top w:val="nil"/>
            </w:tcBorders>
          </w:tcPr>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b/>
                <w:bCs/>
                <w:sz w:val="13"/>
                <w:szCs w:val="13"/>
              </w:rPr>
            </w:pP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b/>
                <w:bCs/>
                <w:sz w:val="13"/>
                <w:szCs w:val="13"/>
              </w:rPr>
            </w:pPr>
            <w:r w:rsidRPr="008E3481">
              <w:rPr>
                <w:rFonts w:ascii="Georgia" w:eastAsia="SimSun" w:hAnsi="Georgia" w:cs="Times New Roman"/>
                <w:b/>
                <w:bCs/>
                <w:sz w:val="13"/>
                <w:szCs w:val="13"/>
              </w:rPr>
              <w:t>9.6   9.2   8.8   8.5   8.2</w:t>
            </w:r>
          </w:p>
        </w:tc>
        <w:tc>
          <w:tcPr>
            <w:tcW w:w="1698" w:type="dxa"/>
            <w:tcBorders>
              <w:top w:val="nil"/>
            </w:tcBorders>
          </w:tcPr>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b/>
                <w:bCs/>
                <w:sz w:val="13"/>
                <w:szCs w:val="13"/>
              </w:rPr>
            </w:pP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b/>
                <w:bCs/>
                <w:sz w:val="13"/>
                <w:szCs w:val="13"/>
              </w:rPr>
            </w:pPr>
            <w:r w:rsidRPr="008E3481">
              <w:rPr>
                <w:rFonts w:ascii="Georgia" w:eastAsia="SimSun" w:hAnsi="Georgia" w:cs="Times New Roman"/>
                <w:b/>
                <w:bCs/>
                <w:sz w:val="13"/>
                <w:szCs w:val="13"/>
              </w:rPr>
              <w:t>7.8   7.5   7.2</w:t>
            </w:r>
          </w:p>
        </w:tc>
        <w:tc>
          <w:tcPr>
            <w:tcW w:w="1698" w:type="dxa"/>
            <w:tcBorders>
              <w:top w:val="nil"/>
            </w:tcBorders>
          </w:tcPr>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b/>
                <w:bCs/>
                <w:sz w:val="13"/>
                <w:szCs w:val="13"/>
              </w:rPr>
            </w:pP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b/>
                <w:bCs/>
                <w:sz w:val="13"/>
                <w:szCs w:val="13"/>
              </w:rPr>
            </w:pPr>
            <w:r w:rsidRPr="008E3481">
              <w:rPr>
                <w:rFonts w:ascii="Georgia" w:eastAsia="SimSun" w:hAnsi="Georgia" w:cs="Times New Roman"/>
                <w:b/>
                <w:bCs/>
                <w:sz w:val="13"/>
                <w:szCs w:val="13"/>
              </w:rPr>
              <w:t>6.8   6.5   6.2</w:t>
            </w:r>
          </w:p>
        </w:tc>
        <w:tc>
          <w:tcPr>
            <w:tcW w:w="1699" w:type="dxa"/>
            <w:tcBorders>
              <w:top w:val="nil"/>
            </w:tcBorders>
          </w:tcPr>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b/>
                <w:bCs/>
                <w:sz w:val="13"/>
                <w:szCs w:val="13"/>
              </w:rPr>
            </w:pPr>
          </w:p>
          <w:p w:rsidR="008E3481" w:rsidRPr="008E3481" w:rsidRDefault="008E3481" w:rsidP="008E3481">
            <w:pPr>
              <w:autoSpaceDE w:val="0"/>
              <w:autoSpaceDN w:val="0"/>
              <w:adjustRightInd w:val="0"/>
              <w:spacing w:after="0" w:line="240" w:lineRule="auto"/>
              <w:contextualSpacing/>
              <w:jc w:val="center"/>
              <w:rPr>
                <w:rFonts w:ascii="Georgia" w:eastAsia="SimSun" w:hAnsi="Georgia" w:cs="Times New Roman"/>
                <w:b/>
                <w:bCs/>
                <w:sz w:val="13"/>
                <w:szCs w:val="13"/>
              </w:rPr>
            </w:pPr>
            <w:r w:rsidRPr="008E3481">
              <w:rPr>
                <w:rFonts w:ascii="Georgia" w:eastAsia="SimSun" w:hAnsi="Georgia" w:cs="Times New Roman"/>
                <w:b/>
                <w:bCs/>
                <w:sz w:val="13"/>
                <w:szCs w:val="13"/>
              </w:rPr>
              <w:t>5.8   5.5   5.2</w:t>
            </w:r>
          </w:p>
        </w:tc>
      </w:tr>
    </w:tbl>
    <w:p w:rsidR="008E3481" w:rsidRPr="008E3481" w:rsidRDefault="008E3481" w:rsidP="008E3481">
      <w:pPr>
        <w:spacing w:line="240" w:lineRule="auto"/>
        <w:contextualSpacing/>
        <w:jc w:val="center"/>
        <w:rPr>
          <w:rFonts w:ascii="Georgia" w:eastAsia="Times New Roman" w:hAnsi="Georgia" w:cs="Times New Roman"/>
          <w:b/>
          <w:bCs/>
        </w:rPr>
      </w:pPr>
    </w:p>
    <w:p w:rsidR="008E3481" w:rsidRPr="008E3481" w:rsidRDefault="008E3481" w:rsidP="008E3481">
      <w:pPr>
        <w:autoSpaceDE w:val="0"/>
        <w:autoSpaceDN w:val="0"/>
        <w:adjustRightInd w:val="0"/>
        <w:spacing w:after="0" w:line="240" w:lineRule="auto"/>
        <w:contextualSpacing/>
        <w:jc w:val="both"/>
        <w:rPr>
          <w:rFonts w:ascii="Georgia" w:eastAsia="Times New Roman" w:hAnsi="Georgia" w:cs="Bembo"/>
          <w:sz w:val="24"/>
        </w:rPr>
      </w:pPr>
    </w:p>
    <w:p w:rsidR="008E3481" w:rsidRPr="008E3481" w:rsidRDefault="008E3481" w:rsidP="008E3481">
      <w:pPr>
        <w:jc w:val="center"/>
        <w:rPr>
          <w:rFonts w:ascii="Calibri" w:eastAsia="Times New Roman" w:hAnsi="Calibri" w:cs="Times New Roman"/>
        </w:rPr>
      </w:pPr>
    </w:p>
    <w:p w:rsidR="008E3481" w:rsidRPr="008E3481" w:rsidRDefault="008E3481" w:rsidP="008E3481">
      <w:pPr>
        <w:jc w:val="center"/>
        <w:rPr>
          <w:rFonts w:ascii="Calibri" w:eastAsia="Times New Roman" w:hAnsi="Calibri" w:cs="Times New Roman"/>
        </w:rPr>
      </w:pPr>
    </w:p>
    <w:p w:rsidR="008E3481" w:rsidRPr="008E3481" w:rsidRDefault="008E3481" w:rsidP="008E3481">
      <w:pPr>
        <w:jc w:val="center"/>
        <w:rPr>
          <w:rFonts w:ascii="Calibri" w:eastAsia="Times New Roman" w:hAnsi="Calibri" w:cs="Times New Roman"/>
        </w:rPr>
      </w:pPr>
    </w:p>
    <w:p w:rsidR="008E3481" w:rsidRPr="008E3481" w:rsidRDefault="008E3481" w:rsidP="008E3481">
      <w:pPr>
        <w:jc w:val="center"/>
        <w:rPr>
          <w:rFonts w:ascii="Calibri" w:eastAsia="Times New Roman" w:hAnsi="Calibri" w:cs="Times New Roman"/>
        </w:rPr>
      </w:pPr>
    </w:p>
    <w:p w:rsidR="008E3481" w:rsidRPr="008E3481" w:rsidRDefault="008E3481" w:rsidP="008E3481">
      <w:pPr>
        <w:tabs>
          <w:tab w:val="left" w:pos="5760"/>
          <w:tab w:val="left" w:pos="5940"/>
        </w:tabs>
        <w:jc w:val="both"/>
        <w:rPr>
          <w:rFonts w:ascii="Georgia" w:eastAsia="Times New Roman" w:hAnsi="Georgia" w:cs="Times New Roman"/>
          <w:b/>
          <w:bCs/>
        </w:rPr>
      </w:pPr>
      <w:r w:rsidRPr="008E3481">
        <w:rPr>
          <w:rFonts w:ascii="Calibri" w:eastAsia="Times New Roman" w:hAnsi="Calibri" w:cs="Times New Roman"/>
        </w:rPr>
        <w:tab/>
      </w:r>
      <w:r w:rsidRPr="008E3481">
        <w:rPr>
          <w:rFonts w:ascii="Georgia" w:eastAsia="Times New Roman" w:hAnsi="Georgia" w:cs="Times New Roman"/>
          <w:b/>
          <w:bCs/>
        </w:rPr>
        <w:t>Important Note on Due Dates:</w:t>
      </w:r>
    </w:p>
    <w:p w:rsidR="008E3481" w:rsidRDefault="008E3481" w:rsidP="00EA714E"/>
    <w:sectPr w:rsidR="008E34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ulldog">
    <w:panose1 w:val="00000000000000000000"/>
    <w:charset w:val="00"/>
    <w:family w:val="auto"/>
    <w:notTrueType/>
    <w:pitch w:val="default"/>
    <w:sig w:usb0="00000003" w:usb1="00000000" w:usb2="00000000" w:usb3="00000000" w:csb0="00000001" w:csb1="00000000"/>
  </w:font>
  <w:font w:name="BulldogItalic">
    <w:panose1 w:val="00000000000000000000"/>
    <w:charset w:val="00"/>
    <w:family w:val="auto"/>
    <w:notTrueType/>
    <w:pitch w:val="default"/>
    <w:sig w:usb0="00000003" w:usb1="00000000" w:usb2="00000000" w:usb3="00000000" w:csb0="00000001" w:csb1="00000000"/>
  </w:font>
  <w:font w:name="Bemb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307E"/>
    <w:multiLevelType w:val="hybridMultilevel"/>
    <w:tmpl w:val="2DFEE054"/>
    <w:lvl w:ilvl="0" w:tplc="1009000F">
      <w:start w:val="1"/>
      <w:numFmt w:val="decimal"/>
      <w:lvlText w:val="%1."/>
      <w:lvlJc w:val="left"/>
      <w:pPr>
        <w:ind w:left="1447" w:hanging="360"/>
      </w:pPr>
    </w:lvl>
    <w:lvl w:ilvl="1" w:tplc="10090019" w:tentative="1">
      <w:start w:val="1"/>
      <w:numFmt w:val="lowerLetter"/>
      <w:lvlText w:val="%2."/>
      <w:lvlJc w:val="left"/>
      <w:pPr>
        <w:ind w:left="2167" w:hanging="360"/>
      </w:pPr>
    </w:lvl>
    <w:lvl w:ilvl="2" w:tplc="1009001B" w:tentative="1">
      <w:start w:val="1"/>
      <w:numFmt w:val="lowerRoman"/>
      <w:lvlText w:val="%3."/>
      <w:lvlJc w:val="right"/>
      <w:pPr>
        <w:ind w:left="2887" w:hanging="180"/>
      </w:pPr>
    </w:lvl>
    <w:lvl w:ilvl="3" w:tplc="1009000F" w:tentative="1">
      <w:start w:val="1"/>
      <w:numFmt w:val="decimal"/>
      <w:lvlText w:val="%4."/>
      <w:lvlJc w:val="left"/>
      <w:pPr>
        <w:ind w:left="3607" w:hanging="360"/>
      </w:pPr>
    </w:lvl>
    <w:lvl w:ilvl="4" w:tplc="10090019" w:tentative="1">
      <w:start w:val="1"/>
      <w:numFmt w:val="lowerLetter"/>
      <w:lvlText w:val="%5."/>
      <w:lvlJc w:val="left"/>
      <w:pPr>
        <w:ind w:left="4327" w:hanging="360"/>
      </w:pPr>
    </w:lvl>
    <w:lvl w:ilvl="5" w:tplc="1009001B" w:tentative="1">
      <w:start w:val="1"/>
      <w:numFmt w:val="lowerRoman"/>
      <w:lvlText w:val="%6."/>
      <w:lvlJc w:val="right"/>
      <w:pPr>
        <w:ind w:left="5047" w:hanging="180"/>
      </w:pPr>
    </w:lvl>
    <w:lvl w:ilvl="6" w:tplc="1009000F" w:tentative="1">
      <w:start w:val="1"/>
      <w:numFmt w:val="decimal"/>
      <w:lvlText w:val="%7."/>
      <w:lvlJc w:val="left"/>
      <w:pPr>
        <w:ind w:left="5767" w:hanging="360"/>
      </w:pPr>
    </w:lvl>
    <w:lvl w:ilvl="7" w:tplc="10090019" w:tentative="1">
      <w:start w:val="1"/>
      <w:numFmt w:val="lowerLetter"/>
      <w:lvlText w:val="%8."/>
      <w:lvlJc w:val="left"/>
      <w:pPr>
        <w:ind w:left="6487" w:hanging="360"/>
      </w:pPr>
    </w:lvl>
    <w:lvl w:ilvl="8" w:tplc="1009001B" w:tentative="1">
      <w:start w:val="1"/>
      <w:numFmt w:val="lowerRoman"/>
      <w:lvlText w:val="%9."/>
      <w:lvlJc w:val="right"/>
      <w:pPr>
        <w:ind w:left="7207" w:hanging="180"/>
      </w:pPr>
    </w:lvl>
  </w:abstractNum>
  <w:abstractNum w:abstractNumId="1">
    <w:nsid w:val="6DED6142"/>
    <w:multiLevelType w:val="hybridMultilevel"/>
    <w:tmpl w:val="F9EC9DCA"/>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76D"/>
    <w:rsid w:val="00002ED2"/>
    <w:rsid w:val="0004209F"/>
    <w:rsid w:val="000618F3"/>
    <w:rsid w:val="00125024"/>
    <w:rsid w:val="001C6D12"/>
    <w:rsid w:val="002C3CA8"/>
    <w:rsid w:val="003B0098"/>
    <w:rsid w:val="003B56A7"/>
    <w:rsid w:val="0043103C"/>
    <w:rsid w:val="0069275B"/>
    <w:rsid w:val="006C5B42"/>
    <w:rsid w:val="00877F84"/>
    <w:rsid w:val="008E3481"/>
    <w:rsid w:val="0097328D"/>
    <w:rsid w:val="00A23E66"/>
    <w:rsid w:val="00B47E56"/>
    <w:rsid w:val="00BD1F4B"/>
    <w:rsid w:val="00DD183D"/>
    <w:rsid w:val="00DD222D"/>
    <w:rsid w:val="00E0676D"/>
    <w:rsid w:val="00E2051F"/>
    <w:rsid w:val="00E913D2"/>
    <w:rsid w:val="00E94547"/>
    <w:rsid w:val="00EA714E"/>
    <w:rsid w:val="00EF22F5"/>
    <w:rsid w:val="00FC35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76D"/>
    <w:rPr>
      <w:color w:val="0000FF" w:themeColor="hyperlink"/>
      <w:u w:val="single"/>
    </w:rPr>
  </w:style>
  <w:style w:type="paragraph" w:styleId="ListParagraph">
    <w:name w:val="List Paragraph"/>
    <w:basedOn w:val="Normal"/>
    <w:uiPriority w:val="34"/>
    <w:qFormat/>
    <w:rsid w:val="00E067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76D"/>
    <w:rPr>
      <w:color w:val="0000FF" w:themeColor="hyperlink"/>
      <w:u w:val="single"/>
    </w:rPr>
  </w:style>
  <w:style w:type="paragraph" w:styleId="ListParagraph">
    <w:name w:val="List Paragraph"/>
    <w:basedOn w:val="Normal"/>
    <w:uiPriority w:val="34"/>
    <w:qFormat/>
    <w:rsid w:val="00E06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st.com/topics/international-law" TargetMode="External"/><Relationship Id="rId3" Type="http://schemas.microsoft.com/office/2007/relationships/stylesWithEffects" Target="stylesWithEffects.xml"/><Relationship Id="rId7" Type="http://schemas.openxmlformats.org/officeDocument/2006/relationships/hyperlink" Target="https://www.icr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english.purdue.edu/owl/resource/717/0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Michael</dc:creator>
  <cp:lastModifiedBy>Hibbert, Breeshey kathryn</cp:lastModifiedBy>
  <cp:revision>7</cp:revision>
  <cp:lastPrinted>2016-04-18T12:39:00Z</cp:lastPrinted>
  <dcterms:created xsi:type="dcterms:W3CDTF">2016-04-19T22:10:00Z</dcterms:created>
  <dcterms:modified xsi:type="dcterms:W3CDTF">2016-04-21T15:11:00Z</dcterms:modified>
</cp:coreProperties>
</file>